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447DA4" w:rsidRPr="00DB65B1">
        <w:rPr>
          <w:b/>
          <w:bCs/>
          <w:sz w:val="20"/>
          <w:szCs w:val="20"/>
          <w:lang w:val="x-none"/>
        </w:rPr>
        <w:t xml:space="preserve">1922187340751452408002777 </w:t>
      </w:r>
      <w:r w:rsidR="00447DA4">
        <w:rPr>
          <w:b/>
          <w:bCs/>
          <w:sz w:val="20"/>
          <w:szCs w:val="20"/>
        </w:rPr>
        <w:t>/</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76754C">
        <w:rPr>
          <w:b/>
          <w:bCs/>
          <w:sz w:val="20"/>
          <w:szCs w:val="20"/>
        </w:rPr>
        <w:t>012</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639B7">
        <w:rPr>
          <w:sz w:val="20"/>
          <w:szCs w:val="20"/>
        </w:rPr>
        <w:t xml:space="preserve">Генерального директора </w:t>
      </w:r>
      <w:proofErr w:type="spellStart"/>
      <w:r w:rsidR="00A639B7">
        <w:rPr>
          <w:sz w:val="20"/>
          <w:szCs w:val="20"/>
        </w:rPr>
        <w:t>Шебакпольского</w:t>
      </w:r>
      <w:proofErr w:type="spellEnd"/>
      <w:r w:rsidR="00A639B7">
        <w:rPr>
          <w:sz w:val="20"/>
          <w:szCs w:val="20"/>
        </w:rPr>
        <w:t xml:space="preserve"> Михаила Феликсовича</w:t>
      </w:r>
      <w:r w:rsidR="0000747C" w:rsidRPr="0000747C">
        <w:rPr>
          <w:sz w:val="20"/>
          <w:szCs w:val="20"/>
        </w:rPr>
        <w:t xml:space="preserve">, действующего на основании </w:t>
      </w:r>
      <w:r w:rsidR="00A639B7">
        <w:rPr>
          <w:sz w:val="20"/>
          <w:szCs w:val="20"/>
        </w:rPr>
        <w:t>Устава</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76754C" w:rsidRPr="001A4AAA">
        <w:rPr>
          <w:b/>
          <w:color w:val="17365D"/>
          <w:sz w:val="20"/>
          <w:szCs w:val="20"/>
        </w:rPr>
        <w:t>Шкаф сухого хранения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76754C" w:rsidRPr="001A4AAA">
        <w:rPr>
          <w:b/>
          <w:color w:val="17365D"/>
          <w:sz w:val="20"/>
          <w:szCs w:val="20"/>
        </w:rPr>
        <w:t>шкаф сухого хранения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w:t>
      </w:r>
      <w:proofErr w:type="gramStart"/>
      <w:r w:rsidR="0076754C">
        <w:rPr>
          <w:sz w:val="20"/>
          <w:szCs w:val="20"/>
        </w:rPr>
        <w:t xml:space="preserve">( </w:t>
      </w:r>
      <w:proofErr w:type="gramEnd"/>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26B13" w:rsidRPr="001A4AAA">
        <w:rPr>
          <w:b/>
          <w:color w:val="17365D"/>
          <w:sz w:val="20"/>
          <w:szCs w:val="20"/>
        </w:rPr>
        <w:t>3</w:t>
      </w:r>
      <w:r w:rsidR="0076754C" w:rsidRPr="001A4AAA">
        <w:rPr>
          <w:b/>
          <w:color w:val="17365D"/>
          <w:sz w:val="20"/>
          <w:szCs w:val="20"/>
        </w:rPr>
        <w:t>0</w:t>
      </w:r>
      <w:r w:rsidR="00EF24E3" w:rsidRPr="001A4AAA">
        <w:rPr>
          <w:b/>
          <w:color w:val="17365D"/>
          <w:sz w:val="20"/>
          <w:szCs w:val="20"/>
        </w:rPr>
        <w:t>.</w:t>
      </w:r>
      <w:r w:rsidR="00A26B13" w:rsidRPr="001A4AAA">
        <w:rPr>
          <w:b/>
          <w:color w:val="17365D"/>
          <w:sz w:val="20"/>
          <w:szCs w:val="20"/>
        </w:rPr>
        <w:t>0</w:t>
      </w:r>
      <w:r w:rsidR="0076754C" w:rsidRPr="001A4AAA">
        <w:rPr>
          <w:b/>
          <w:color w:val="17365D"/>
          <w:sz w:val="20"/>
          <w:szCs w:val="20"/>
        </w:rPr>
        <w:t>9</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447DA4" w:rsidRDefault="00447DA4" w:rsidP="00447DA4">
      <w:pPr>
        <w:ind w:firstLine="601"/>
        <w:jc w:val="both"/>
        <w:rPr>
          <w:sz w:val="20"/>
          <w:szCs w:val="20"/>
        </w:rPr>
      </w:pPr>
      <w:r w:rsidRPr="00DB65B1">
        <w:rPr>
          <w:sz w:val="20"/>
          <w:szCs w:val="20"/>
        </w:rPr>
        <w:t xml:space="preserve">2.5. Поставка Товара по Договору производится во исполнение ГОЗ по Государственному контракту 1922187340751452408002777 от 27.12.2019, идентификатор 1922187340751452408002777.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     </w:t>
      </w:r>
    </w:p>
    <w:p w:rsidR="00447DA4" w:rsidRDefault="00447DA4" w:rsidP="008C5FF9">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447DA4" w:rsidRPr="00DB65B1" w:rsidRDefault="00447DA4" w:rsidP="00447DA4">
      <w:pPr>
        <w:ind w:firstLine="601"/>
        <w:jc w:val="both"/>
        <w:rPr>
          <w:sz w:val="20"/>
          <w:szCs w:val="20"/>
        </w:rPr>
      </w:pPr>
      <w:r>
        <w:rPr>
          <w:sz w:val="20"/>
          <w:szCs w:val="20"/>
        </w:rPr>
        <w:t>3.1.6</w:t>
      </w:r>
      <w:r w:rsidRPr="00DB65B1">
        <w:rPr>
          <w:sz w:val="20"/>
          <w:szCs w:val="20"/>
        </w:rPr>
        <w:t>. 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p>
    <w:p w:rsidR="00447DA4" w:rsidRPr="00DB65B1" w:rsidRDefault="00447DA4" w:rsidP="00447DA4">
      <w:pPr>
        <w:ind w:firstLine="601"/>
        <w:jc w:val="both"/>
        <w:rPr>
          <w:sz w:val="20"/>
          <w:szCs w:val="20"/>
        </w:rPr>
      </w:pPr>
      <w:r w:rsidRPr="00DB65B1">
        <w:rPr>
          <w:sz w:val="20"/>
          <w:szCs w:val="20"/>
        </w:rPr>
        <w:t>3.1.</w:t>
      </w:r>
      <w:r>
        <w:rPr>
          <w:sz w:val="20"/>
          <w:szCs w:val="20"/>
        </w:rPr>
        <w:t>7</w:t>
      </w:r>
      <w:r w:rsidRPr="00DB65B1">
        <w:rPr>
          <w:sz w:val="20"/>
          <w:szCs w:val="20"/>
        </w:rPr>
        <w:t xml:space="preserve">. </w:t>
      </w:r>
      <w:proofErr w:type="gramStart"/>
      <w:r w:rsidRPr="00DB65B1">
        <w:rPr>
          <w:sz w:val="20"/>
          <w:szCs w:val="20"/>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447DA4" w:rsidRPr="00DB65B1" w:rsidRDefault="00447DA4" w:rsidP="00447DA4">
      <w:pPr>
        <w:ind w:firstLine="601"/>
        <w:jc w:val="both"/>
        <w:rPr>
          <w:sz w:val="20"/>
          <w:szCs w:val="20"/>
        </w:rPr>
      </w:pPr>
      <w:r w:rsidRPr="00DB65B1">
        <w:rPr>
          <w:sz w:val="20"/>
          <w:szCs w:val="20"/>
        </w:rPr>
        <w:t>3.1.</w:t>
      </w:r>
      <w:r>
        <w:rPr>
          <w:sz w:val="20"/>
          <w:szCs w:val="20"/>
        </w:rPr>
        <w:t>8</w:t>
      </w:r>
      <w:r w:rsidRPr="00DB65B1">
        <w:rPr>
          <w:sz w:val="20"/>
          <w:szCs w:val="20"/>
        </w:rPr>
        <w:t>.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447DA4" w:rsidRPr="00DB65B1" w:rsidRDefault="00447DA4" w:rsidP="00447DA4">
      <w:pPr>
        <w:ind w:firstLine="601"/>
        <w:jc w:val="both"/>
        <w:rPr>
          <w:sz w:val="20"/>
          <w:szCs w:val="20"/>
        </w:rPr>
      </w:pPr>
      <w:r w:rsidRPr="00DB65B1">
        <w:rPr>
          <w:sz w:val="20"/>
          <w:szCs w:val="20"/>
        </w:rPr>
        <w:lastRenderedPageBreak/>
        <w:t>3.1.</w:t>
      </w:r>
      <w:r>
        <w:rPr>
          <w:sz w:val="20"/>
          <w:szCs w:val="20"/>
        </w:rPr>
        <w:t>8</w:t>
      </w:r>
      <w:r w:rsidRPr="00DB65B1">
        <w:rPr>
          <w:sz w:val="20"/>
          <w:szCs w:val="20"/>
        </w:rPr>
        <w:t>.1. информации об идентификаторе государственного контракта;</w:t>
      </w:r>
    </w:p>
    <w:p w:rsidR="00447DA4" w:rsidRPr="00DB65B1" w:rsidRDefault="00447DA4" w:rsidP="00447DA4">
      <w:pPr>
        <w:ind w:firstLine="601"/>
        <w:jc w:val="both"/>
        <w:rPr>
          <w:sz w:val="20"/>
          <w:szCs w:val="20"/>
        </w:rPr>
      </w:pPr>
      <w:r w:rsidRPr="00DB65B1">
        <w:rPr>
          <w:sz w:val="20"/>
          <w:szCs w:val="20"/>
        </w:rPr>
        <w:t>3.1.</w:t>
      </w:r>
      <w:r>
        <w:rPr>
          <w:sz w:val="20"/>
          <w:szCs w:val="20"/>
        </w:rPr>
        <w:t>8</w:t>
      </w:r>
      <w:r w:rsidRPr="00DB65B1">
        <w:rPr>
          <w:sz w:val="20"/>
          <w:szCs w:val="20"/>
        </w:rPr>
        <w:t>.2.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rsidR="00447DA4" w:rsidRPr="00DB65B1" w:rsidRDefault="00447DA4" w:rsidP="00447DA4">
      <w:pPr>
        <w:ind w:firstLine="601"/>
        <w:jc w:val="both"/>
        <w:rPr>
          <w:sz w:val="20"/>
          <w:szCs w:val="20"/>
        </w:rPr>
      </w:pPr>
      <w:r w:rsidRPr="00DB65B1">
        <w:rPr>
          <w:sz w:val="20"/>
          <w:szCs w:val="20"/>
        </w:rPr>
        <w:t>3.1.</w:t>
      </w:r>
      <w:r>
        <w:rPr>
          <w:sz w:val="20"/>
          <w:szCs w:val="20"/>
        </w:rPr>
        <w:t>8</w:t>
      </w:r>
      <w:r w:rsidRPr="00DB65B1">
        <w:rPr>
          <w:sz w:val="20"/>
          <w:szCs w:val="20"/>
        </w:rPr>
        <w:t>.3.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447DA4" w:rsidRPr="00DB65B1" w:rsidRDefault="00447DA4" w:rsidP="00447DA4">
      <w:pPr>
        <w:ind w:firstLine="601"/>
        <w:jc w:val="both"/>
        <w:rPr>
          <w:sz w:val="20"/>
          <w:szCs w:val="20"/>
        </w:rPr>
      </w:pPr>
      <w:r>
        <w:rPr>
          <w:sz w:val="20"/>
          <w:szCs w:val="20"/>
        </w:rPr>
        <w:t>3.1.8</w:t>
      </w:r>
      <w:r w:rsidRPr="00DB65B1">
        <w:rPr>
          <w:sz w:val="20"/>
          <w:szCs w:val="20"/>
        </w:rPr>
        <w:t>.4. обеспечить доступ Заказчику к сведениям о кооперации по Договору;</w:t>
      </w:r>
    </w:p>
    <w:p w:rsidR="00447DA4" w:rsidRPr="007B2606" w:rsidRDefault="00447DA4" w:rsidP="00447DA4">
      <w:pPr>
        <w:ind w:firstLine="601"/>
        <w:jc w:val="both"/>
        <w:rPr>
          <w:sz w:val="20"/>
          <w:szCs w:val="20"/>
        </w:rPr>
      </w:pPr>
      <w:r w:rsidRPr="00DB65B1">
        <w:rPr>
          <w:sz w:val="20"/>
          <w:szCs w:val="20"/>
        </w:rPr>
        <w:t>3.1.</w:t>
      </w:r>
      <w:r>
        <w:rPr>
          <w:sz w:val="20"/>
          <w:szCs w:val="20"/>
        </w:rPr>
        <w:t>8</w:t>
      </w:r>
      <w:r w:rsidRPr="00DB65B1">
        <w:rPr>
          <w:sz w:val="20"/>
          <w:szCs w:val="20"/>
        </w:rPr>
        <w:t>.5.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76754C" w:rsidRPr="001A4AAA">
        <w:rPr>
          <w:b/>
          <w:color w:val="17365D"/>
          <w:sz w:val="20"/>
          <w:szCs w:val="20"/>
        </w:rPr>
        <w:t>. Выпуск товара не ранее 2020</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lastRenderedPageBreak/>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 на основании выставленного счета Поставщика</w:t>
      </w:r>
      <w:r w:rsidR="005A66C6" w:rsidRPr="005A66C6">
        <w:rPr>
          <w:sz w:val="20"/>
          <w:szCs w:val="20"/>
        </w:rPr>
        <w:t>.</w:t>
      </w:r>
    </w:p>
    <w:p w:rsidR="00447DA4" w:rsidRPr="00DB65B1" w:rsidRDefault="00447DA4" w:rsidP="00447DA4">
      <w:pPr>
        <w:ind w:firstLine="426"/>
        <w:jc w:val="both"/>
        <w:rPr>
          <w:sz w:val="20"/>
          <w:szCs w:val="20"/>
        </w:rPr>
      </w:pPr>
      <w:r>
        <w:rPr>
          <w:sz w:val="20"/>
          <w:szCs w:val="20"/>
        </w:rPr>
        <w:t xml:space="preserve">   </w:t>
      </w:r>
      <w:r w:rsidRPr="00DB65B1">
        <w:rPr>
          <w:sz w:val="20"/>
          <w:szCs w:val="20"/>
        </w:rPr>
        <w:t>7.4. Оплата за поставленный Товар осуществляется с отдельного счета Заказчика на отдельный счет Поставщика, открытый Поставщиком в ПАО «Промсвязьбанк»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447DA4" w:rsidRPr="00DB65B1" w:rsidRDefault="00447DA4" w:rsidP="00447DA4">
      <w:pPr>
        <w:jc w:val="both"/>
        <w:rPr>
          <w:sz w:val="20"/>
          <w:szCs w:val="20"/>
        </w:rPr>
      </w:pPr>
      <w:r w:rsidRPr="00DB65B1">
        <w:rPr>
          <w:sz w:val="20"/>
          <w:szCs w:val="20"/>
        </w:rPr>
        <w:t xml:space="preserve">        </w:t>
      </w:r>
      <w:r>
        <w:rPr>
          <w:sz w:val="20"/>
          <w:szCs w:val="20"/>
        </w:rPr>
        <w:t xml:space="preserve">    </w:t>
      </w:r>
      <w:r w:rsidRPr="00DB65B1">
        <w:rPr>
          <w:sz w:val="20"/>
          <w:szCs w:val="20"/>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DB65B1">
        <w:rPr>
          <w:sz w:val="20"/>
          <w:szCs w:val="20"/>
        </w:rPr>
        <w:t xml:space="preserve">: __________ (___________________________________________________________________) </w:t>
      </w:r>
      <w:proofErr w:type="gramEnd"/>
      <w:r w:rsidRPr="00DB65B1">
        <w:rPr>
          <w:sz w:val="20"/>
          <w:szCs w:val="20"/>
        </w:rPr>
        <w:t>без НДС.</w:t>
      </w:r>
    </w:p>
    <w:p w:rsidR="00447DA4" w:rsidRPr="00DB65B1" w:rsidRDefault="00447DA4" w:rsidP="00447DA4">
      <w:pPr>
        <w:ind w:firstLine="708"/>
        <w:jc w:val="both"/>
        <w:rPr>
          <w:sz w:val="20"/>
          <w:szCs w:val="20"/>
        </w:rPr>
      </w:pPr>
      <w:r w:rsidRPr="00DB65B1">
        <w:rPr>
          <w:sz w:val="20"/>
          <w:szCs w:val="20"/>
        </w:rPr>
        <w:t>7.6. После исполнения обязательств Поставщиком по Договору в целом, денежные средства в размере</w:t>
      </w:r>
      <w:proofErr w:type="gramStart"/>
      <w:r w:rsidRPr="00DB65B1">
        <w:rPr>
          <w:sz w:val="20"/>
          <w:szCs w:val="20"/>
        </w:rPr>
        <w:t xml:space="preserve"> __________________ (_________________________________________) </w:t>
      </w:r>
      <w:proofErr w:type="gramEnd"/>
      <w:r w:rsidRPr="00DB65B1">
        <w:rPr>
          <w:sz w:val="20"/>
          <w:szCs w:val="20"/>
        </w:rPr>
        <w:t>рублей без НДС, направляются Поставщиком на перечисление прибыли.</w:t>
      </w:r>
    </w:p>
    <w:p w:rsidR="00447DA4" w:rsidRDefault="00447DA4" w:rsidP="00447DA4">
      <w:pPr>
        <w:ind w:firstLine="708"/>
        <w:jc w:val="both"/>
        <w:rPr>
          <w:sz w:val="20"/>
          <w:szCs w:val="20"/>
        </w:rPr>
      </w:pPr>
      <w:r w:rsidRPr="00DB65B1">
        <w:rPr>
          <w:sz w:val="20"/>
          <w:szCs w:val="20"/>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DB65B1">
        <w:rPr>
          <w:sz w:val="20"/>
          <w:szCs w:val="20"/>
        </w:rPr>
        <w:t>средств</w:t>
      </w:r>
      <w:proofErr w:type="gramEnd"/>
      <w:r w:rsidRPr="00DB65B1">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447DA4" w:rsidRPr="00DB65B1" w:rsidRDefault="00447DA4" w:rsidP="00447DA4">
      <w:pPr>
        <w:ind w:firstLine="708"/>
        <w:jc w:val="center"/>
        <w:rPr>
          <w:sz w:val="20"/>
          <w:szCs w:val="20"/>
        </w:rPr>
      </w:pP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lastRenderedPageBreak/>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7B2606" w:rsidRDefault="00523C3B" w:rsidP="00523C3B">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4727C2">
        <w:rPr>
          <w:sz w:val="20"/>
          <w:szCs w:val="20"/>
        </w:rPr>
        <w:t>3</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13.4</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4727C2">
        <w:rPr>
          <w:sz w:val="20"/>
          <w:szCs w:val="20"/>
        </w:rPr>
        <w:t>5</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lastRenderedPageBreak/>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lastRenderedPageBreak/>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lastRenderedPageBreak/>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447DA4" w:rsidRPr="00D6793E" w:rsidRDefault="00447DA4" w:rsidP="00447DA4">
            <w:pPr>
              <w:rPr>
                <w:sz w:val="18"/>
              </w:rPr>
            </w:pPr>
            <w:proofErr w:type="spellStart"/>
            <w:proofErr w:type="gramStart"/>
            <w:r>
              <w:rPr>
                <w:sz w:val="18"/>
              </w:rPr>
              <w:t>отд</w:t>
            </w:r>
            <w:proofErr w:type="spellEnd"/>
            <w:proofErr w:type="gramEnd"/>
            <w:r w:rsidRPr="00D6793E">
              <w:rPr>
                <w:sz w:val="18"/>
              </w:rPr>
              <w:t xml:space="preserve">/с  </w:t>
            </w:r>
            <w:r w:rsidRPr="00103348">
              <w:rPr>
                <w:sz w:val="18"/>
              </w:rPr>
              <w:t>40706810302000022264</w:t>
            </w:r>
          </w:p>
          <w:p w:rsidR="00447DA4" w:rsidRPr="00103348" w:rsidRDefault="00447DA4" w:rsidP="00447DA4">
            <w:pPr>
              <w:rPr>
                <w:sz w:val="18"/>
              </w:rPr>
            </w:pPr>
            <w:r w:rsidRPr="00103348">
              <w:rPr>
                <w:sz w:val="18"/>
              </w:rPr>
              <w:t>в Ярославском филиале ПАО «Промсвязьбанк»</w:t>
            </w:r>
          </w:p>
          <w:p w:rsidR="00447DA4" w:rsidRPr="00103348" w:rsidRDefault="00447DA4" w:rsidP="00447DA4">
            <w:pPr>
              <w:rPr>
                <w:sz w:val="18"/>
              </w:rPr>
            </w:pPr>
            <w:r w:rsidRPr="00103348">
              <w:rPr>
                <w:sz w:val="18"/>
              </w:rPr>
              <w:t xml:space="preserve">г. Ярославль,  </w:t>
            </w:r>
          </w:p>
          <w:p w:rsidR="00447DA4" w:rsidRPr="00103348" w:rsidRDefault="00447DA4" w:rsidP="00447DA4">
            <w:pPr>
              <w:rPr>
                <w:sz w:val="18"/>
              </w:rPr>
            </w:pPr>
            <w:proofErr w:type="gramStart"/>
            <w:r w:rsidRPr="00103348">
              <w:rPr>
                <w:sz w:val="18"/>
              </w:rPr>
              <w:t>Кор. счет</w:t>
            </w:r>
            <w:proofErr w:type="gramEnd"/>
            <w:r w:rsidRPr="00103348">
              <w:rPr>
                <w:sz w:val="18"/>
              </w:rPr>
              <w:t xml:space="preserve"> 30101810300000000760 </w:t>
            </w:r>
          </w:p>
          <w:p w:rsidR="008C5FF9" w:rsidRPr="00071135" w:rsidRDefault="00447DA4" w:rsidP="00447DA4">
            <w:pPr>
              <w:rPr>
                <w:sz w:val="20"/>
                <w:szCs w:val="20"/>
              </w:rPr>
            </w:pPr>
            <w:r w:rsidRPr="00103348">
              <w:rPr>
                <w:sz w:val="18"/>
              </w:rPr>
              <w:t>БИК 047888760</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431306" w:rsidRDefault="008C5FF9" w:rsidP="008C5FF9">
            <w:pPr>
              <w:snapToGrid w:val="0"/>
              <w:jc w:val="both"/>
              <w:rPr>
                <w:sz w:val="20"/>
              </w:rPr>
            </w:pPr>
          </w:p>
          <w:p w:rsidR="00B724AE" w:rsidRPr="00431306" w:rsidRDefault="00A639B7" w:rsidP="00B724AE">
            <w:pPr>
              <w:jc w:val="both"/>
              <w:rPr>
                <w:sz w:val="20"/>
              </w:rPr>
            </w:pPr>
            <w:r>
              <w:rPr>
                <w:sz w:val="20"/>
              </w:rPr>
              <w:t>Генеральный директор</w:t>
            </w:r>
          </w:p>
          <w:p w:rsidR="00B724AE" w:rsidRPr="00431306" w:rsidRDefault="00B724AE" w:rsidP="00B724AE">
            <w:pPr>
              <w:jc w:val="both"/>
              <w:rPr>
                <w:sz w:val="20"/>
              </w:rPr>
            </w:pPr>
            <w:r w:rsidRPr="00431306">
              <w:rPr>
                <w:sz w:val="20"/>
              </w:rPr>
              <w:t>АО «КБ «Луч»</w:t>
            </w:r>
          </w:p>
          <w:p w:rsidR="00B724AE" w:rsidRPr="00431306" w:rsidRDefault="00B724AE" w:rsidP="00B724AE">
            <w:pPr>
              <w:jc w:val="both"/>
              <w:rPr>
                <w:sz w:val="20"/>
              </w:rPr>
            </w:pPr>
          </w:p>
          <w:p w:rsidR="008C5FF9" w:rsidRPr="00431306" w:rsidRDefault="00B724AE" w:rsidP="00A639B7">
            <w:pPr>
              <w:jc w:val="both"/>
              <w:rPr>
                <w:sz w:val="20"/>
              </w:rPr>
            </w:pPr>
            <w:r w:rsidRPr="00431306">
              <w:rPr>
                <w:sz w:val="20"/>
              </w:rPr>
              <w:t>___________________/ М.</w:t>
            </w:r>
            <w:r w:rsidR="00A639B7">
              <w:rPr>
                <w:sz w:val="20"/>
              </w:rPr>
              <w:t>Ф. Шебакпольский</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447DA4" w:rsidRPr="00447DA4">
        <w:rPr>
          <w:bCs/>
          <w:sz w:val="20"/>
          <w:szCs w:val="20"/>
          <w:lang w:val="x-none"/>
        </w:rPr>
        <w:t>1922187340751452408002777</w:t>
      </w:r>
      <w:r w:rsidR="00447DA4" w:rsidRPr="00447DA4">
        <w:rPr>
          <w:bCs/>
          <w:sz w:val="20"/>
          <w:szCs w:val="20"/>
        </w:rPr>
        <w:t>/</w:t>
      </w:r>
      <w:r w:rsidR="00522DA1" w:rsidRPr="00447DA4">
        <w:rPr>
          <w:sz w:val="20"/>
          <w:szCs w:val="20"/>
        </w:rPr>
        <w:t>0605-20</w:t>
      </w:r>
      <w:r w:rsidR="00A639B7" w:rsidRPr="00447DA4">
        <w:rPr>
          <w:sz w:val="20"/>
          <w:szCs w:val="20"/>
          <w:lang w:val="en-US"/>
        </w:rPr>
        <w:t>2</w:t>
      </w:r>
      <w:r w:rsidR="00A639B7" w:rsidRPr="00447DA4">
        <w:rPr>
          <w:sz w:val="20"/>
          <w:szCs w:val="20"/>
        </w:rPr>
        <w:t>1</w:t>
      </w:r>
      <w:r w:rsidR="00522DA1" w:rsidRPr="00447DA4">
        <w:rPr>
          <w:sz w:val="20"/>
          <w:szCs w:val="20"/>
        </w:rPr>
        <w:t>-00</w:t>
      </w:r>
      <w:r w:rsidR="00A639B7" w:rsidRPr="00447DA4">
        <w:rPr>
          <w:sz w:val="20"/>
          <w:szCs w:val="20"/>
        </w:rPr>
        <w:t>012</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A639B7" w:rsidRPr="00447DA4">
        <w:rPr>
          <w:sz w:val="20"/>
          <w:szCs w:val="20"/>
        </w:rPr>
        <w:t>1</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8A509E" w:rsidRPr="007517FC" w:rsidRDefault="008A509E" w:rsidP="008A509E">
      <w:pPr>
        <w:jc w:val="both"/>
        <w:rPr>
          <w:sz w:val="22"/>
          <w:szCs w:val="20"/>
        </w:rPr>
      </w:pPr>
      <w:r w:rsidRPr="007517FC">
        <w:rPr>
          <w:sz w:val="22"/>
          <w:szCs w:val="20"/>
        </w:rPr>
        <w:t>Поставка Товара по Договору производится во исполнение ГОЗ по Государственному контракту 1922187340751452408002777 от 27.12.2019, идентификатор 1922187340751452408002777.</w:t>
      </w: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A26B13" w:rsidRPr="001A4AAA">
        <w:rPr>
          <w:b/>
          <w:color w:val="17365D"/>
        </w:rPr>
        <w:t>3</w:t>
      </w:r>
      <w:r w:rsidR="00A639B7" w:rsidRPr="001A4AAA">
        <w:rPr>
          <w:b/>
          <w:color w:val="17365D"/>
        </w:rPr>
        <w:t>0</w:t>
      </w:r>
      <w:r w:rsidR="00EF24E3" w:rsidRPr="001A4AAA">
        <w:rPr>
          <w:b/>
          <w:color w:val="17365D"/>
        </w:rPr>
        <w:t>.</w:t>
      </w:r>
      <w:r w:rsidR="00A26B13" w:rsidRPr="001A4AAA">
        <w:rPr>
          <w:b/>
          <w:color w:val="17365D"/>
        </w:rPr>
        <w:t>0</w:t>
      </w:r>
      <w:r w:rsidR="00A639B7" w:rsidRPr="001A4AAA">
        <w:rPr>
          <w:b/>
          <w:color w:val="17365D"/>
        </w:rPr>
        <w:t>9</w:t>
      </w:r>
      <w:r w:rsidRPr="001A4AAA">
        <w:rPr>
          <w:b/>
          <w:color w:val="17365D"/>
        </w:rPr>
        <w:t>.20</w:t>
      </w:r>
      <w:r w:rsidR="00A26B13" w:rsidRPr="001A4AAA">
        <w:rPr>
          <w:b/>
          <w:color w:val="17365D"/>
        </w:rPr>
        <w:t>2</w:t>
      </w:r>
      <w:r w:rsidR="00A639B7" w:rsidRPr="001A4AAA">
        <w:rPr>
          <w:b/>
          <w:color w:val="17365D"/>
        </w:rPr>
        <w:t>1</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639B7" w:rsidP="00B724AE">
            <w:pPr>
              <w:jc w:val="both"/>
              <w:rPr>
                <w:sz w:val="22"/>
              </w:rPr>
            </w:pPr>
            <w:r>
              <w:rPr>
                <w:sz w:val="22"/>
              </w:rPr>
              <w:t>Генеральный директор</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639B7" w:rsidRDefault="00B724AE" w:rsidP="00A639B7">
            <w:pPr>
              <w:jc w:val="both"/>
              <w:rPr>
                <w:sz w:val="22"/>
              </w:rPr>
            </w:pPr>
            <w:r w:rsidRPr="00A26B13">
              <w:rPr>
                <w:sz w:val="22"/>
                <w:lang w:val="x-none"/>
              </w:rPr>
              <w:t>___________________/ М.</w:t>
            </w:r>
            <w:r w:rsidR="00A639B7">
              <w:rPr>
                <w:sz w:val="22"/>
              </w:rPr>
              <w:t>Ф. Шебакпольский</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A639B7" w:rsidP="00A639B7">
      <w:pPr>
        <w:jc w:val="right"/>
        <w:rPr>
          <w:sz w:val="20"/>
          <w:szCs w:val="20"/>
        </w:rPr>
      </w:pPr>
      <w:r w:rsidRPr="00447DA4">
        <w:rPr>
          <w:sz w:val="20"/>
          <w:szCs w:val="20"/>
        </w:rPr>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bCs/>
          <w:sz w:val="20"/>
          <w:szCs w:val="20"/>
          <w:lang w:val="x-none"/>
        </w:rPr>
        <w:t>1922187340751452408002777</w:t>
      </w:r>
      <w:r w:rsidR="00447DA4" w:rsidRPr="00447DA4">
        <w:rPr>
          <w:bCs/>
          <w:sz w:val="20"/>
          <w:szCs w:val="20"/>
        </w:rPr>
        <w:t>/</w:t>
      </w:r>
      <w:r w:rsidR="00447DA4" w:rsidRPr="00447DA4">
        <w:rPr>
          <w:sz w:val="20"/>
          <w:szCs w:val="20"/>
        </w:rPr>
        <w:t>0605-20</w:t>
      </w:r>
      <w:r w:rsidR="00447DA4" w:rsidRPr="00447DA4">
        <w:rPr>
          <w:sz w:val="20"/>
          <w:szCs w:val="20"/>
          <w:lang w:val="en-US"/>
        </w:rPr>
        <w:t>2</w:t>
      </w:r>
      <w:r w:rsidR="00447DA4" w:rsidRPr="00447DA4">
        <w:rPr>
          <w:sz w:val="20"/>
          <w:szCs w:val="20"/>
        </w:rPr>
        <w:t>1-00012</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______________2021г.</w:t>
      </w:r>
    </w:p>
    <w:p w:rsidR="00447DA4" w:rsidRDefault="00447DA4" w:rsidP="00A639B7">
      <w:pPr>
        <w:spacing w:after="60"/>
        <w:jc w:val="center"/>
        <w:rPr>
          <w:b/>
          <w:sz w:val="22"/>
        </w:rPr>
      </w:pPr>
    </w:p>
    <w:p w:rsidR="00A639B7" w:rsidRPr="00537B5B" w:rsidRDefault="00A639B7" w:rsidP="00A639B7">
      <w:pPr>
        <w:spacing w:after="60"/>
        <w:jc w:val="center"/>
        <w:rPr>
          <w:b/>
          <w:sz w:val="22"/>
        </w:rPr>
      </w:pPr>
      <w:r w:rsidRPr="00537B5B">
        <w:rPr>
          <w:b/>
          <w:sz w:val="22"/>
        </w:rPr>
        <w:t>ТЕХНИЧЕСКОЕ ЗАДАНИЕ</w:t>
      </w:r>
    </w:p>
    <w:p w:rsidR="00A639B7" w:rsidRDefault="00A639B7" w:rsidP="00A639B7">
      <w:pPr>
        <w:spacing w:after="120"/>
        <w:jc w:val="center"/>
        <w:rPr>
          <w:color w:val="000000"/>
        </w:rPr>
      </w:pPr>
      <w:r w:rsidRPr="00537B5B">
        <w:rPr>
          <w:b/>
          <w:sz w:val="22"/>
        </w:rPr>
        <w:t xml:space="preserve">на </w:t>
      </w:r>
      <w:r w:rsidRPr="00537B5B">
        <w:rPr>
          <w:b/>
          <w:sz w:val="22"/>
          <w:u w:val="single"/>
        </w:rPr>
        <w:t>поставку товара</w:t>
      </w:r>
      <w:r w:rsidRPr="00537B5B">
        <w:rPr>
          <w:b/>
          <w:sz w:val="22"/>
        </w:rPr>
        <w:t xml:space="preserve"> </w:t>
      </w:r>
      <w:r>
        <w:rPr>
          <w:color w:val="000000"/>
        </w:rPr>
        <w:t xml:space="preserve">Шкаф сухого хранения </w:t>
      </w:r>
      <w:r>
        <w:rPr>
          <w:color w:val="000000"/>
          <w:lang w:val="en-US"/>
        </w:rPr>
        <w:t>DC</w:t>
      </w:r>
      <w:r w:rsidRPr="007D2AE0">
        <w:rPr>
          <w:color w:val="000000"/>
        </w:rPr>
        <w:t>-2</w:t>
      </w:r>
      <w:r>
        <w:rPr>
          <w:color w:val="000000"/>
          <w:lang w:val="en-US"/>
        </w:rPr>
        <w:t>G</w:t>
      </w:r>
      <w:r w:rsidRPr="007D2AE0">
        <w:rPr>
          <w:color w:val="000000"/>
        </w:rPr>
        <w:t xml:space="preserve"> </w:t>
      </w:r>
      <w:r>
        <w:rPr>
          <w:color w:val="000000"/>
          <w:lang w:val="en-US"/>
        </w:rPr>
        <w:t>ESD</w:t>
      </w:r>
      <w:r w:rsidRPr="007D2AE0">
        <w:rPr>
          <w:color w:val="000000"/>
        </w:rPr>
        <w:t xml:space="preserve"> </w:t>
      </w:r>
      <w:r>
        <w:rPr>
          <w:color w:val="000000"/>
        </w:rPr>
        <w:t>(или эквивалент)</w:t>
      </w:r>
    </w:p>
    <w:p w:rsidR="00A639B7" w:rsidRPr="00537B5B" w:rsidRDefault="00A639B7" w:rsidP="00A639B7">
      <w:pPr>
        <w:spacing w:after="120"/>
        <w:jc w:val="center"/>
        <w:rPr>
          <w:sz w:val="22"/>
          <w:u w:val="single"/>
        </w:rPr>
      </w:pPr>
    </w:p>
    <w:p w:rsidR="00A639B7" w:rsidRDefault="00A639B7" w:rsidP="00A639B7">
      <w:pPr>
        <w:autoSpaceDE w:val="0"/>
        <w:autoSpaceDN w:val="0"/>
        <w:adjustRightInd w:val="0"/>
        <w:rPr>
          <w:color w:val="000000"/>
        </w:rPr>
      </w:pPr>
      <w:r w:rsidRPr="00537B5B">
        <w:rPr>
          <w:b/>
          <w:sz w:val="22"/>
        </w:rPr>
        <w:t>1. Предмет закупки:</w:t>
      </w:r>
      <w:r w:rsidRPr="00537B5B">
        <w:rPr>
          <w:sz w:val="22"/>
        </w:rPr>
        <w:t xml:space="preserve"> </w:t>
      </w:r>
      <w:r>
        <w:rPr>
          <w:sz w:val="22"/>
        </w:rPr>
        <w:t xml:space="preserve"> </w:t>
      </w:r>
      <w:r>
        <w:t xml:space="preserve">Поставка товара:  </w:t>
      </w:r>
      <w:r>
        <w:rPr>
          <w:color w:val="000000"/>
        </w:rPr>
        <w:t xml:space="preserve">Шкаф сухого хранения </w:t>
      </w:r>
      <w:r>
        <w:rPr>
          <w:color w:val="000000"/>
          <w:lang w:val="en-US"/>
        </w:rPr>
        <w:t>DC</w:t>
      </w:r>
      <w:r w:rsidRPr="007D2AE0">
        <w:rPr>
          <w:color w:val="000000"/>
        </w:rPr>
        <w:t>-2</w:t>
      </w:r>
      <w:r>
        <w:rPr>
          <w:color w:val="000000"/>
          <w:lang w:val="en-US"/>
        </w:rPr>
        <w:t>G</w:t>
      </w:r>
      <w:r w:rsidRPr="007D2AE0">
        <w:rPr>
          <w:color w:val="000000"/>
        </w:rPr>
        <w:t xml:space="preserve"> </w:t>
      </w:r>
      <w:r>
        <w:rPr>
          <w:color w:val="000000"/>
          <w:lang w:val="en-US"/>
        </w:rPr>
        <w:t>ESD</w:t>
      </w:r>
      <w:r>
        <w:rPr>
          <w:color w:val="000000"/>
        </w:rPr>
        <w:t xml:space="preserve"> (или эквивалент)</w:t>
      </w:r>
    </w:p>
    <w:p w:rsidR="00A639B7" w:rsidRDefault="00A639B7" w:rsidP="00A639B7">
      <w:pPr>
        <w:jc w:val="both"/>
        <w:rPr>
          <w:b/>
          <w:sz w:val="22"/>
        </w:rPr>
      </w:pPr>
    </w:p>
    <w:p w:rsidR="00A639B7" w:rsidRPr="00537B5B" w:rsidRDefault="00A639B7" w:rsidP="00A639B7">
      <w:pPr>
        <w:jc w:val="both"/>
        <w:rPr>
          <w:b/>
          <w:sz w:val="22"/>
        </w:rPr>
      </w:pPr>
      <w:r w:rsidRPr="00537B5B">
        <w:rPr>
          <w:b/>
          <w:sz w:val="22"/>
        </w:rPr>
        <w:t xml:space="preserve">2. Место и условия поставки товара, выполнения работ, оказания услуг: </w:t>
      </w:r>
    </w:p>
    <w:p w:rsidR="00A639B7" w:rsidRDefault="00A639B7" w:rsidP="00A639B7">
      <w:pPr>
        <w:shd w:val="clear" w:color="auto" w:fill="FFFFFF"/>
        <w:jc w:val="both"/>
      </w:pPr>
      <w:r w:rsidRPr="00982EB4">
        <w:t>Поставить на условиях DDP, согласно ИНКОТЕРМС-2000, по адресу Заказчика: 152920, Ярославская область, город Рыбинск, бульвар Победы, дом 25.</w:t>
      </w:r>
    </w:p>
    <w:p w:rsidR="00A639B7" w:rsidRDefault="00A639B7" w:rsidP="00A639B7">
      <w:pPr>
        <w:shd w:val="clear" w:color="auto" w:fill="FFFFFF"/>
        <w:jc w:val="both"/>
      </w:pPr>
    </w:p>
    <w:p w:rsidR="00A639B7" w:rsidRDefault="00A639B7" w:rsidP="00A639B7">
      <w:pPr>
        <w:jc w:val="both"/>
        <w:rPr>
          <w:b/>
          <w:sz w:val="22"/>
        </w:rPr>
      </w:pPr>
      <w:r w:rsidRPr="00537B5B">
        <w:rPr>
          <w:b/>
          <w:sz w:val="22"/>
        </w:rPr>
        <w:t>3. Срок поставки товара, выполнения работ, оказания услуг:</w:t>
      </w:r>
    </w:p>
    <w:p w:rsidR="00A639B7" w:rsidRPr="00CE349C" w:rsidRDefault="00A639B7" w:rsidP="00A639B7">
      <w:pPr>
        <w:shd w:val="clear" w:color="auto" w:fill="FFFFFF"/>
        <w:jc w:val="both"/>
      </w:pPr>
      <w:r>
        <w:rPr>
          <w:bCs/>
        </w:rPr>
        <w:t>До</w:t>
      </w:r>
      <w:r>
        <w:t xml:space="preserve">  </w:t>
      </w:r>
      <w:r w:rsidRPr="00A01640">
        <w:t>30.09.2021</w:t>
      </w:r>
      <w:r>
        <w:t xml:space="preserve"> г.</w:t>
      </w:r>
    </w:p>
    <w:p w:rsidR="00A639B7" w:rsidRDefault="00A639B7" w:rsidP="00A639B7">
      <w:pPr>
        <w:jc w:val="both"/>
        <w:rPr>
          <w:b/>
          <w:sz w:val="22"/>
        </w:rPr>
      </w:pPr>
    </w:p>
    <w:p w:rsidR="00A639B7" w:rsidRPr="00537B5B" w:rsidRDefault="00A639B7" w:rsidP="00A639B7">
      <w:pPr>
        <w:jc w:val="both"/>
        <w:rPr>
          <w:b/>
          <w:sz w:val="22"/>
        </w:rPr>
      </w:pPr>
      <w:r w:rsidRPr="00537B5B">
        <w:rPr>
          <w:b/>
          <w:sz w:val="22"/>
        </w:rPr>
        <w:t xml:space="preserve">4. Требования о включенных в цену поставляемого товара (работ, услуг) расходах: </w:t>
      </w:r>
    </w:p>
    <w:p w:rsidR="00A639B7" w:rsidRDefault="00A639B7" w:rsidP="00A639B7">
      <w:pPr>
        <w:shd w:val="clear" w:color="auto" w:fill="FFFFFF"/>
        <w:tabs>
          <w:tab w:val="left" w:pos="540"/>
        </w:tabs>
        <w:jc w:val="both"/>
      </w:pPr>
      <w:proofErr w:type="gramStart"/>
      <w:r w:rsidRPr="00982EB4">
        <w:t>В общую сумма договора должны быть включены все расходы,</w:t>
      </w:r>
      <w:r>
        <w:t xml:space="preserve"> в том числе: стоимость товара,  </w:t>
      </w:r>
      <w:r w:rsidRPr="005232CF">
        <w:t>расходы н</w:t>
      </w:r>
      <w:r>
        <w:t xml:space="preserve">а доставку до склада Заказчика, гарантийное обслуживание, </w:t>
      </w:r>
      <w:r w:rsidRPr="005232CF">
        <w:t>перевозку, страхование, упаковку</w:t>
      </w:r>
      <w:r w:rsidRPr="00982EB4">
        <w:t xml:space="preserve">, экспедирование, стоимость полного комплекта технической документации на русском языке, </w:t>
      </w:r>
      <w:r>
        <w:t xml:space="preserve">расходы на гарантийное обслуживание, </w:t>
      </w:r>
      <w:r w:rsidRPr="00982EB4">
        <w:t>уплата таможенных пошлин, налогов, сборов и других обязательных пла</w:t>
      </w:r>
      <w:r>
        <w:t>тежей.</w:t>
      </w:r>
      <w:proofErr w:type="gramEnd"/>
    </w:p>
    <w:p w:rsidR="00A639B7" w:rsidRDefault="00A639B7" w:rsidP="00A639B7">
      <w:pPr>
        <w:shd w:val="clear" w:color="auto" w:fill="FFFFFF"/>
        <w:tabs>
          <w:tab w:val="left" w:pos="540"/>
        </w:tabs>
        <w:jc w:val="both"/>
      </w:pPr>
    </w:p>
    <w:p w:rsidR="00A639B7" w:rsidRDefault="00A639B7" w:rsidP="00A639B7">
      <w:pPr>
        <w:jc w:val="both"/>
        <w:rPr>
          <w:b/>
          <w:sz w:val="22"/>
        </w:rPr>
      </w:pPr>
      <w:r w:rsidRPr="00537B5B">
        <w:rPr>
          <w:b/>
          <w:sz w:val="22"/>
        </w:rPr>
        <w:t xml:space="preserve">5. Технические характеристики и потребительские свойства (не хуже): </w:t>
      </w:r>
    </w:p>
    <w:p w:rsidR="00A639B7" w:rsidRPr="001B6BBE" w:rsidRDefault="00A639B7" w:rsidP="00A639B7">
      <w:pPr>
        <w:jc w:val="both"/>
      </w:pPr>
      <w:r w:rsidRPr="001B6BBE">
        <w:t>Показатели продукции,</w:t>
      </w:r>
      <w:r>
        <w:t xml:space="preserve"> в соответствии с которыми будет определяться эквивалентность:</w:t>
      </w:r>
    </w:p>
    <w:p w:rsidR="00A639B7" w:rsidRPr="00537B5B" w:rsidRDefault="00A639B7" w:rsidP="00A639B7">
      <w:pPr>
        <w:jc w:val="both"/>
        <w:rPr>
          <w:b/>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827"/>
      </w:tblGrid>
      <w:tr w:rsidR="00A639B7" w:rsidRPr="001257C7" w:rsidTr="00A639B7">
        <w:tc>
          <w:tcPr>
            <w:tcW w:w="6062" w:type="dxa"/>
            <w:shd w:val="clear" w:color="auto" w:fill="auto"/>
          </w:tcPr>
          <w:p w:rsidR="00A639B7" w:rsidRPr="001257C7" w:rsidRDefault="00A639B7" w:rsidP="00E31D4C">
            <w:pPr>
              <w:rPr>
                <w:b/>
                <w:color w:val="4F4A4A"/>
              </w:rPr>
            </w:pPr>
            <w:r w:rsidRPr="001257C7">
              <w:rPr>
                <w:b/>
                <w:color w:val="4F4A4A"/>
              </w:rPr>
              <w:t>Наименование параметра</w:t>
            </w:r>
          </w:p>
        </w:tc>
        <w:tc>
          <w:tcPr>
            <w:tcW w:w="3827" w:type="dxa"/>
            <w:shd w:val="clear" w:color="auto" w:fill="auto"/>
          </w:tcPr>
          <w:p w:rsidR="00A639B7" w:rsidRPr="001257C7" w:rsidRDefault="00A639B7" w:rsidP="00A639B7">
            <w:pPr>
              <w:tabs>
                <w:tab w:val="right" w:pos="4254"/>
              </w:tabs>
              <w:rPr>
                <w:b/>
                <w:color w:val="4F4A4A"/>
              </w:rPr>
            </w:pPr>
            <w:r w:rsidRPr="001257C7">
              <w:rPr>
                <w:b/>
                <w:color w:val="4F4A4A"/>
              </w:rPr>
              <w:t>Величина параметра</w:t>
            </w:r>
            <w:r>
              <w:rPr>
                <w:b/>
                <w:color w:val="4F4A4A"/>
              </w:rPr>
              <w:tab/>
            </w:r>
          </w:p>
        </w:tc>
      </w:tr>
      <w:tr w:rsidR="00A639B7" w:rsidRPr="00E62902" w:rsidTr="00A639B7">
        <w:tc>
          <w:tcPr>
            <w:tcW w:w="9889" w:type="dxa"/>
            <w:gridSpan w:val="2"/>
            <w:shd w:val="clear" w:color="auto" w:fill="auto"/>
          </w:tcPr>
          <w:p w:rsidR="00A639B7" w:rsidRPr="00E62902" w:rsidRDefault="00A639B7" w:rsidP="00E31D4C">
            <w:pPr>
              <w:rPr>
                <w:b/>
                <w:color w:val="4F4A4A"/>
              </w:rPr>
            </w:pPr>
          </w:p>
        </w:tc>
      </w:tr>
      <w:tr w:rsidR="00A639B7" w:rsidRPr="001257C7" w:rsidTr="00A639B7">
        <w:tc>
          <w:tcPr>
            <w:tcW w:w="6062" w:type="dxa"/>
            <w:shd w:val="clear" w:color="auto" w:fill="auto"/>
          </w:tcPr>
          <w:p w:rsidR="00A639B7" w:rsidRPr="001257C7" w:rsidRDefault="00A639B7" w:rsidP="00E31D4C">
            <w:pPr>
              <w:rPr>
                <w:color w:val="4F4A4A"/>
              </w:rPr>
            </w:pPr>
            <w:r w:rsidRPr="001257C7">
              <w:rPr>
                <w:color w:val="4F4A4A"/>
              </w:rPr>
              <w:t xml:space="preserve">Диапазон </w:t>
            </w:r>
            <w:r>
              <w:rPr>
                <w:color w:val="4F4A4A"/>
              </w:rPr>
              <w:t>поддержания влажности</w:t>
            </w:r>
          </w:p>
        </w:tc>
        <w:tc>
          <w:tcPr>
            <w:tcW w:w="3827" w:type="dxa"/>
            <w:shd w:val="clear" w:color="auto" w:fill="auto"/>
          </w:tcPr>
          <w:p w:rsidR="00A639B7" w:rsidRPr="001257C7" w:rsidRDefault="00A639B7" w:rsidP="00E31D4C">
            <w:pPr>
              <w:rPr>
                <w:color w:val="4F4A4A"/>
              </w:rPr>
            </w:pPr>
            <w:r>
              <w:rPr>
                <w:color w:val="4F4A4A"/>
              </w:rPr>
              <w:t>1 – 50 %</w:t>
            </w:r>
          </w:p>
        </w:tc>
      </w:tr>
      <w:tr w:rsidR="00A639B7" w:rsidRPr="001257C7" w:rsidTr="00A639B7">
        <w:tc>
          <w:tcPr>
            <w:tcW w:w="6062" w:type="dxa"/>
            <w:shd w:val="clear" w:color="auto" w:fill="auto"/>
          </w:tcPr>
          <w:p w:rsidR="00A639B7" w:rsidRPr="001257C7" w:rsidRDefault="00A639B7" w:rsidP="00E31D4C">
            <w:pPr>
              <w:rPr>
                <w:color w:val="4F4A4A"/>
              </w:rPr>
            </w:pPr>
            <w:r>
              <w:rPr>
                <w:color w:val="4F4A4A"/>
              </w:rPr>
              <w:t>Точность поддержания уровня влажности</w:t>
            </w:r>
          </w:p>
        </w:tc>
        <w:tc>
          <w:tcPr>
            <w:tcW w:w="3827" w:type="dxa"/>
            <w:shd w:val="clear" w:color="auto" w:fill="auto"/>
          </w:tcPr>
          <w:p w:rsidR="00A639B7" w:rsidRPr="001257C7" w:rsidRDefault="00A639B7" w:rsidP="00E31D4C">
            <w:pPr>
              <w:rPr>
                <w:color w:val="4F4A4A"/>
              </w:rPr>
            </w:pPr>
            <w:r w:rsidRPr="001257C7">
              <w:rPr>
                <w:color w:val="4F4A4A"/>
              </w:rPr>
              <w:t>±</w:t>
            </w:r>
            <w:r>
              <w:rPr>
                <w:color w:val="4F4A4A"/>
              </w:rPr>
              <w:t>1%</w:t>
            </w:r>
          </w:p>
        </w:tc>
      </w:tr>
      <w:tr w:rsidR="00A639B7" w:rsidRPr="001257C7" w:rsidTr="00A639B7">
        <w:tc>
          <w:tcPr>
            <w:tcW w:w="6062" w:type="dxa"/>
            <w:shd w:val="clear" w:color="auto" w:fill="auto"/>
          </w:tcPr>
          <w:p w:rsidR="00A639B7" w:rsidRPr="001257C7" w:rsidRDefault="00A639B7" w:rsidP="00E31D4C">
            <w:pPr>
              <w:rPr>
                <w:color w:val="4F4A4A"/>
              </w:rPr>
            </w:pPr>
            <w:r>
              <w:rPr>
                <w:color w:val="4F4A4A"/>
              </w:rPr>
              <w:t>Абсорбция влаги</w:t>
            </w:r>
          </w:p>
        </w:tc>
        <w:tc>
          <w:tcPr>
            <w:tcW w:w="3827" w:type="dxa"/>
            <w:shd w:val="clear" w:color="auto" w:fill="auto"/>
          </w:tcPr>
          <w:p w:rsidR="00A639B7" w:rsidRPr="001257C7" w:rsidRDefault="00A639B7" w:rsidP="00E31D4C">
            <w:pPr>
              <w:rPr>
                <w:color w:val="4F4A4A"/>
              </w:rPr>
            </w:pPr>
            <w:r>
              <w:rPr>
                <w:color w:val="4F4A4A"/>
              </w:rPr>
              <w:t>автоматически регенерируемый абсорбент (</w:t>
            </w:r>
            <w:r>
              <w:rPr>
                <w:color w:val="4F4A4A"/>
                <w:lang w:val="en-US"/>
              </w:rPr>
              <w:t>Zeolite</w:t>
            </w:r>
            <w:r>
              <w:rPr>
                <w:color w:val="4F4A4A"/>
              </w:rPr>
              <w:t>)</w:t>
            </w:r>
          </w:p>
        </w:tc>
      </w:tr>
      <w:tr w:rsidR="00A639B7" w:rsidRPr="001257C7" w:rsidTr="00A639B7">
        <w:tc>
          <w:tcPr>
            <w:tcW w:w="6062" w:type="dxa"/>
            <w:shd w:val="clear" w:color="auto" w:fill="auto"/>
          </w:tcPr>
          <w:p w:rsidR="00A639B7" w:rsidRPr="00A8660F" w:rsidRDefault="00A639B7" w:rsidP="00E31D4C">
            <w:pPr>
              <w:rPr>
                <w:color w:val="4F4A4A"/>
              </w:rPr>
            </w:pPr>
            <w:r w:rsidRPr="001257C7">
              <w:rPr>
                <w:color w:val="4F4A4A"/>
              </w:rPr>
              <w:t>Максимальн</w:t>
            </w:r>
            <w:r>
              <w:rPr>
                <w:color w:val="4F4A4A"/>
              </w:rPr>
              <w:t xml:space="preserve">ые габаритные размеры объектов хранения </w:t>
            </w:r>
            <w:proofErr w:type="gramStart"/>
            <w:r>
              <w:rPr>
                <w:color w:val="4F4A4A"/>
              </w:rPr>
              <w:t>Ш</w:t>
            </w:r>
            <w:proofErr w:type="gramEnd"/>
            <w:r>
              <w:rPr>
                <w:color w:val="4F4A4A"/>
              </w:rPr>
              <w:t>*В*Г, мм</w:t>
            </w:r>
          </w:p>
        </w:tc>
        <w:tc>
          <w:tcPr>
            <w:tcW w:w="3827" w:type="dxa"/>
            <w:shd w:val="clear" w:color="auto" w:fill="auto"/>
          </w:tcPr>
          <w:p w:rsidR="00A639B7" w:rsidRPr="001257C7" w:rsidRDefault="00A639B7" w:rsidP="00E31D4C">
            <w:pPr>
              <w:rPr>
                <w:color w:val="4F4A4A"/>
              </w:rPr>
            </w:pPr>
            <w:r>
              <w:rPr>
                <w:color w:val="4F4A4A"/>
              </w:rPr>
              <w:t>Не более 500*510*570 мм</w:t>
            </w:r>
          </w:p>
        </w:tc>
      </w:tr>
      <w:tr w:rsidR="00A639B7" w:rsidRPr="001257C7" w:rsidTr="00A639B7">
        <w:tc>
          <w:tcPr>
            <w:tcW w:w="6062" w:type="dxa"/>
            <w:shd w:val="clear" w:color="auto" w:fill="auto"/>
          </w:tcPr>
          <w:p w:rsidR="00A639B7" w:rsidRPr="001257C7" w:rsidRDefault="00A639B7" w:rsidP="00E31D4C">
            <w:pPr>
              <w:rPr>
                <w:color w:val="4F4A4A"/>
              </w:rPr>
            </w:pPr>
            <w:r>
              <w:rPr>
                <w:color w:val="4F4A4A"/>
              </w:rPr>
              <w:t xml:space="preserve">Размеры </w:t>
            </w:r>
            <w:proofErr w:type="gramStart"/>
            <w:r>
              <w:rPr>
                <w:color w:val="4F4A4A"/>
              </w:rPr>
              <w:t>Ш</w:t>
            </w:r>
            <w:proofErr w:type="gramEnd"/>
            <w:r>
              <w:rPr>
                <w:color w:val="4F4A4A"/>
              </w:rPr>
              <w:t>*В*Г, мм</w:t>
            </w:r>
          </w:p>
        </w:tc>
        <w:tc>
          <w:tcPr>
            <w:tcW w:w="3827" w:type="dxa"/>
            <w:shd w:val="clear" w:color="auto" w:fill="auto"/>
          </w:tcPr>
          <w:p w:rsidR="00A639B7" w:rsidRPr="001257C7" w:rsidRDefault="00A639B7" w:rsidP="00E31D4C">
            <w:pPr>
              <w:rPr>
                <w:color w:val="4F4A4A"/>
              </w:rPr>
            </w:pPr>
            <w:r>
              <w:rPr>
                <w:color w:val="4F4A4A"/>
              </w:rPr>
              <w:t>Не более 600*1342*640 мм</w:t>
            </w:r>
          </w:p>
        </w:tc>
      </w:tr>
      <w:tr w:rsidR="00A639B7" w:rsidRPr="001257C7" w:rsidTr="00A639B7">
        <w:tc>
          <w:tcPr>
            <w:tcW w:w="6062" w:type="dxa"/>
            <w:shd w:val="clear" w:color="auto" w:fill="auto"/>
          </w:tcPr>
          <w:p w:rsidR="00A639B7" w:rsidRDefault="00A639B7" w:rsidP="00E31D4C">
            <w:pPr>
              <w:rPr>
                <w:color w:val="4F4A4A"/>
              </w:rPr>
            </w:pPr>
            <w:r>
              <w:rPr>
                <w:color w:val="4F4A4A"/>
              </w:rPr>
              <w:t>Количество секций (дверей)</w:t>
            </w:r>
          </w:p>
        </w:tc>
        <w:tc>
          <w:tcPr>
            <w:tcW w:w="3827" w:type="dxa"/>
            <w:shd w:val="clear" w:color="auto" w:fill="auto"/>
          </w:tcPr>
          <w:p w:rsidR="00A639B7" w:rsidRDefault="00A639B7" w:rsidP="00E31D4C">
            <w:pPr>
              <w:rPr>
                <w:color w:val="4F4A4A"/>
              </w:rPr>
            </w:pPr>
            <w:r>
              <w:rPr>
                <w:color w:val="4F4A4A"/>
              </w:rPr>
              <w:t>Не менее 2</w:t>
            </w:r>
          </w:p>
        </w:tc>
      </w:tr>
      <w:tr w:rsidR="00A639B7" w:rsidRPr="001257C7" w:rsidTr="00A639B7">
        <w:tc>
          <w:tcPr>
            <w:tcW w:w="6062" w:type="dxa"/>
            <w:shd w:val="clear" w:color="auto" w:fill="auto"/>
          </w:tcPr>
          <w:p w:rsidR="00A639B7" w:rsidRDefault="00A639B7" w:rsidP="00E31D4C">
            <w:pPr>
              <w:rPr>
                <w:color w:val="4F4A4A"/>
              </w:rPr>
            </w:pPr>
            <w:r>
              <w:rPr>
                <w:color w:val="4F4A4A"/>
              </w:rPr>
              <w:t xml:space="preserve">Объем, </w:t>
            </w:r>
            <w:proofErr w:type="gramStart"/>
            <w:r>
              <w:rPr>
                <w:color w:val="4F4A4A"/>
              </w:rPr>
              <w:t>л</w:t>
            </w:r>
            <w:proofErr w:type="gramEnd"/>
          </w:p>
        </w:tc>
        <w:tc>
          <w:tcPr>
            <w:tcW w:w="3827" w:type="dxa"/>
            <w:shd w:val="clear" w:color="auto" w:fill="auto"/>
          </w:tcPr>
          <w:p w:rsidR="00A639B7" w:rsidRDefault="00A639B7" w:rsidP="00E31D4C">
            <w:pPr>
              <w:rPr>
                <w:color w:val="4F4A4A"/>
              </w:rPr>
            </w:pPr>
            <w:r>
              <w:rPr>
                <w:color w:val="4F4A4A"/>
              </w:rPr>
              <w:t>Не менее 454 л</w:t>
            </w:r>
          </w:p>
        </w:tc>
      </w:tr>
      <w:tr w:rsidR="00A639B7" w:rsidRPr="001257C7" w:rsidTr="00A639B7">
        <w:tc>
          <w:tcPr>
            <w:tcW w:w="6062" w:type="dxa"/>
            <w:shd w:val="clear" w:color="auto" w:fill="auto"/>
          </w:tcPr>
          <w:p w:rsidR="00A639B7" w:rsidRDefault="00A639B7" w:rsidP="00E31D4C">
            <w:pPr>
              <w:rPr>
                <w:color w:val="4F4A4A"/>
              </w:rPr>
            </w:pPr>
            <w:r>
              <w:rPr>
                <w:color w:val="4F4A4A"/>
              </w:rPr>
              <w:t xml:space="preserve">Вес, </w:t>
            </w:r>
            <w:proofErr w:type="gramStart"/>
            <w:r>
              <w:rPr>
                <w:color w:val="4F4A4A"/>
              </w:rPr>
              <w:t>кг</w:t>
            </w:r>
            <w:proofErr w:type="gramEnd"/>
          </w:p>
        </w:tc>
        <w:tc>
          <w:tcPr>
            <w:tcW w:w="3827" w:type="dxa"/>
            <w:shd w:val="clear" w:color="auto" w:fill="auto"/>
          </w:tcPr>
          <w:p w:rsidR="00A639B7" w:rsidRDefault="00A639B7" w:rsidP="00E31D4C">
            <w:pPr>
              <w:rPr>
                <w:color w:val="4F4A4A"/>
              </w:rPr>
            </w:pPr>
            <w:r>
              <w:rPr>
                <w:color w:val="4F4A4A"/>
              </w:rPr>
              <w:t>Не более 100 кг</w:t>
            </w:r>
          </w:p>
        </w:tc>
      </w:tr>
      <w:tr w:rsidR="00A639B7" w:rsidRPr="001257C7" w:rsidTr="00A639B7">
        <w:tc>
          <w:tcPr>
            <w:tcW w:w="6062" w:type="dxa"/>
            <w:shd w:val="clear" w:color="auto" w:fill="auto"/>
          </w:tcPr>
          <w:p w:rsidR="00A639B7" w:rsidRDefault="00A639B7" w:rsidP="00E31D4C">
            <w:pPr>
              <w:rPr>
                <w:color w:val="4F4A4A"/>
              </w:rPr>
            </w:pPr>
            <w:r>
              <w:rPr>
                <w:color w:val="4F4A4A"/>
              </w:rPr>
              <w:t>Системы оповещения об открытой двери и о превышении заданной влажности</w:t>
            </w:r>
          </w:p>
        </w:tc>
        <w:tc>
          <w:tcPr>
            <w:tcW w:w="3827" w:type="dxa"/>
            <w:shd w:val="clear" w:color="auto" w:fill="auto"/>
          </w:tcPr>
          <w:p w:rsidR="00A639B7" w:rsidRDefault="00A639B7" w:rsidP="00E31D4C">
            <w:pPr>
              <w:rPr>
                <w:color w:val="4F4A4A"/>
              </w:rPr>
            </w:pPr>
            <w:r>
              <w:rPr>
                <w:color w:val="4F4A4A"/>
              </w:rPr>
              <w:t>встроенная</w:t>
            </w:r>
          </w:p>
        </w:tc>
      </w:tr>
      <w:tr w:rsidR="00A639B7" w:rsidRPr="001257C7" w:rsidTr="00A639B7">
        <w:tc>
          <w:tcPr>
            <w:tcW w:w="6062" w:type="dxa"/>
            <w:shd w:val="clear" w:color="auto" w:fill="auto"/>
          </w:tcPr>
          <w:p w:rsidR="00A639B7" w:rsidRPr="001257C7" w:rsidRDefault="00A639B7" w:rsidP="00E31D4C">
            <w:pPr>
              <w:rPr>
                <w:color w:val="4F4A4A"/>
              </w:rPr>
            </w:pPr>
            <w:r>
              <w:rPr>
                <w:color w:val="4F4A4A"/>
              </w:rPr>
              <w:t>Требования к электропитанию</w:t>
            </w:r>
          </w:p>
        </w:tc>
        <w:tc>
          <w:tcPr>
            <w:tcW w:w="3827" w:type="dxa"/>
            <w:shd w:val="clear" w:color="auto" w:fill="auto"/>
          </w:tcPr>
          <w:p w:rsidR="00A639B7" w:rsidRPr="001257C7" w:rsidRDefault="00A639B7" w:rsidP="00E31D4C">
            <w:pPr>
              <w:rPr>
                <w:color w:val="4F4A4A"/>
              </w:rPr>
            </w:pPr>
            <w:r>
              <w:rPr>
                <w:color w:val="4F4A4A"/>
              </w:rPr>
              <w:t xml:space="preserve">200 </w:t>
            </w:r>
            <w:r w:rsidRPr="001257C7">
              <w:rPr>
                <w:color w:val="4F4A4A"/>
              </w:rPr>
              <w:t>±</w:t>
            </w:r>
            <w:r>
              <w:rPr>
                <w:color w:val="4F4A4A"/>
              </w:rPr>
              <w:t xml:space="preserve"> 22</w:t>
            </w:r>
            <w:proofErr w:type="gramStart"/>
            <w:r w:rsidRPr="001257C7">
              <w:rPr>
                <w:color w:val="4F4A4A"/>
              </w:rPr>
              <w:t xml:space="preserve"> В</w:t>
            </w:r>
            <w:proofErr w:type="gramEnd"/>
          </w:p>
        </w:tc>
      </w:tr>
      <w:tr w:rsidR="00A639B7" w:rsidRPr="001257C7" w:rsidTr="00A639B7">
        <w:tc>
          <w:tcPr>
            <w:tcW w:w="6062" w:type="dxa"/>
            <w:shd w:val="clear" w:color="auto" w:fill="auto"/>
          </w:tcPr>
          <w:p w:rsidR="00A639B7" w:rsidRPr="001257C7" w:rsidRDefault="00A639B7" w:rsidP="00E31D4C">
            <w:pPr>
              <w:rPr>
                <w:color w:val="4F4A4A"/>
              </w:rPr>
            </w:pPr>
            <w:r>
              <w:rPr>
                <w:color w:val="4F4A4A"/>
              </w:rPr>
              <w:t>Потребляемая мощность</w:t>
            </w:r>
          </w:p>
        </w:tc>
        <w:tc>
          <w:tcPr>
            <w:tcW w:w="3827" w:type="dxa"/>
            <w:shd w:val="clear" w:color="auto" w:fill="auto"/>
          </w:tcPr>
          <w:p w:rsidR="00A639B7" w:rsidRDefault="00A639B7" w:rsidP="00E31D4C">
            <w:pPr>
              <w:rPr>
                <w:color w:val="4F4A4A"/>
              </w:rPr>
            </w:pPr>
            <w:r>
              <w:rPr>
                <w:color w:val="4F4A4A"/>
              </w:rPr>
              <w:t>До 350</w:t>
            </w:r>
            <w:proofErr w:type="gramStart"/>
            <w:r>
              <w:rPr>
                <w:color w:val="4F4A4A"/>
              </w:rPr>
              <w:t xml:space="preserve"> В</w:t>
            </w:r>
            <w:proofErr w:type="gramEnd"/>
            <w:r>
              <w:rPr>
                <w:color w:val="4F4A4A"/>
              </w:rPr>
              <w:t xml:space="preserve"> </w:t>
            </w:r>
            <w:proofErr w:type="spellStart"/>
            <w:r>
              <w:rPr>
                <w:color w:val="4F4A4A"/>
              </w:rPr>
              <w:t>в</w:t>
            </w:r>
            <w:proofErr w:type="spellEnd"/>
            <w:r>
              <w:rPr>
                <w:color w:val="4F4A4A"/>
              </w:rPr>
              <w:t xml:space="preserve"> фазе выхода на режим, </w:t>
            </w:r>
          </w:p>
          <w:p w:rsidR="00A639B7" w:rsidRPr="001257C7" w:rsidRDefault="00A639B7" w:rsidP="00E31D4C">
            <w:pPr>
              <w:rPr>
                <w:color w:val="4F4A4A"/>
              </w:rPr>
            </w:pPr>
            <w:r>
              <w:rPr>
                <w:color w:val="4F4A4A"/>
              </w:rPr>
              <w:t>5</w:t>
            </w:r>
            <w:proofErr w:type="gramStart"/>
            <w:r>
              <w:rPr>
                <w:color w:val="4F4A4A"/>
              </w:rPr>
              <w:t xml:space="preserve"> В</w:t>
            </w:r>
            <w:proofErr w:type="gramEnd"/>
            <w:r>
              <w:rPr>
                <w:color w:val="4F4A4A"/>
              </w:rPr>
              <w:t xml:space="preserve"> </w:t>
            </w:r>
            <w:proofErr w:type="spellStart"/>
            <w:r>
              <w:rPr>
                <w:color w:val="4F4A4A"/>
              </w:rPr>
              <w:t>в</w:t>
            </w:r>
            <w:proofErr w:type="spellEnd"/>
            <w:r>
              <w:rPr>
                <w:color w:val="4F4A4A"/>
              </w:rPr>
              <w:t xml:space="preserve"> фазе хранения</w:t>
            </w:r>
          </w:p>
        </w:tc>
      </w:tr>
      <w:tr w:rsidR="00A639B7" w:rsidRPr="001257C7" w:rsidTr="00A639B7">
        <w:tc>
          <w:tcPr>
            <w:tcW w:w="6062" w:type="dxa"/>
            <w:shd w:val="clear" w:color="auto" w:fill="auto"/>
          </w:tcPr>
          <w:p w:rsidR="00A639B7" w:rsidRPr="001257C7" w:rsidRDefault="00A639B7" w:rsidP="00E31D4C">
            <w:pPr>
              <w:rPr>
                <w:color w:val="4F4A4A"/>
              </w:rPr>
            </w:pPr>
            <w:r>
              <w:rPr>
                <w:color w:val="4F4A4A"/>
              </w:rPr>
              <w:t>Класс защиты от внешних воздействий</w:t>
            </w:r>
          </w:p>
        </w:tc>
        <w:tc>
          <w:tcPr>
            <w:tcW w:w="3827" w:type="dxa"/>
            <w:shd w:val="clear" w:color="auto" w:fill="auto"/>
          </w:tcPr>
          <w:p w:rsidR="00A639B7" w:rsidRPr="00970BA1" w:rsidRDefault="00A639B7" w:rsidP="00E31D4C">
            <w:pPr>
              <w:rPr>
                <w:color w:val="4F4A4A"/>
                <w:lang w:val="en-US"/>
              </w:rPr>
            </w:pPr>
            <w:r>
              <w:rPr>
                <w:color w:val="4F4A4A"/>
                <w:lang w:val="en-US"/>
              </w:rPr>
              <w:t>IP 55</w:t>
            </w:r>
          </w:p>
        </w:tc>
      </w:tr>
    </w:tbl>
    <w:p w:rsidR="00A639B7" w:rsidRDefault="00A639B7" w:rsidP="00A639B7">
      <w:pPr>
        <w:jc w:val="both"/>
        <w:rPr>
          <w:b/>
          <w:sz w:val="22"/>
        </w:rPr>
      </w:pPr>
    </w:p>
    <w:p w:rsidR="00A639B7" w:rsidRDefault="00A639B7" w:rsidP="00A639B7">
      <w:pPr>
        <w:jc w:val="both"/>
        <w:rPr>
          <w:b/>
          <w:sz w:val="22"/>
        </w:rPr>
      </w:pPr>
    </w:p>
    <w:p w:rsidR="00A639B7" w:rsidRDefault="00A639B7" w:rsidP="00A639B7">
      <w:pPr>
        <w:jc w:val="both"/>
        <w:rPr>
          <w:b/>
          <w:sz w:val="22"/>
        </w:rPr>
      </w:pPr>
    </w:p>
    <w:p w:rsidR="00A639B7" w:rsidRDefault="00A639B7" w:rsidP="00A639B7">
      <w:pPr>
        <w:jc w:val="both"/>
        <w:rPr>
          <w:b/>
          <w:sz w:val="22"/>
        </w:rPr>
      </w:pPr>
    </w:p>
    <w:p w:rsidR="00A639B7" w:rsidRDefault="00A639B7" w:rsidP="00A639B7">
      <w:pPr>
        <w:jc w:val="both"/>
        <w:rPr>
          <w:b/>
          <w:sz w:val="22"/>
        </w:rPr>
      </w:pPr>
    </w:p>
    <w:p w:rsidR="00A639B7" w:rsidRDefault="00A639B7" w:rsidP="00A639B7">
      <w:pPr>
        <w:jc w:val="both"/>
        <w:rPr>
          <w:b/>
          <w:sz w:val="22"/>
        </w:rPr>
      </w:pPr>
    </w:p>
    <w:p w:rsidR="00A639B7" w:rsidRDefault="00A639B7" w:rsidP="00A639B7">
      <w:pPr>
        <w:jc w:val="both"/>
        <w:rPr>
          <w:b/>
          <w:sz w:val="22"/>
        </w:rPr>
      </w:pPr>
    </w:p>
    <w:p w:rsidR="00A639B7" w:rsidRPr="001B6BBE" w:rsidRDefault="00A639B7" w:rsidP="00A639B7">
      <w:pPr>
        <w:jc w:val="both"/>
      </w:pPr>
      <w:r w:rsidRPr="00537B5B">
        <w:rPr>
          <w:b/>
          <w:sz w:val="22"/>
        </w:rPr>
        <w:t>6. Требования по комплекту поставки:</w:t>
      </w:r>
      <w:r>
        <w:rPr>
          <w:b/>
          <w:sz w:val="22"/>
        </w:rPr>
        <w:t xml:space="preserve"> </w:t>
      </w:r>
      <w:r>
        <w:t>2 комплекта, в состав одного комплекта входит:</w:t>
      </w:r>
    </w:p>
    <w:p w:rsidR="00A639B7" w:rsidRDefault="00A639B7" w:rsidP="00A639B7">
      <w:pPr>
        <w:jc w:val="both"/>
        <w:rPr>
          <w:b/>
          <w:sz w:val="22"/>
        </w:rPr>
      </w:pPr>
    </w:p>
    <w:p w:rsidR="00A639B7" w:rsidRPr="00537B5B" w:rsidRDefault="00A639B7" w:rsidP="00A639B7">
      <w:pPr>
        <w:jc w:val="both"/>
        <w:rPr>
          <w:b/>
          <w:sz w:val="22"/>
        </w:rPr>
      </w:pPr>
      <w:r w:rsidRPr="00537B5B">
        <w:rPr>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636"/>
        <w:gridCol w:w="1514"/>
        <w:gridCol w:w="1625"/>
      </w:tblGrid>
      <w:tr w:rsidR="00A639B7" w:rsidRPr="001257C7" w:rsidTr="00E31D4C">
        <w:trPr>
          <w:trHeight w:val="555"/>
        </w:trPr>
        <w:tc>
          <w:tcPr>
            <w:tcW w:w="828" w:type="dxa"/>
            <w:shd w:val="clear" w:color="auto" w:fill="auto"/>
          </w:tcPr>
          <w:p w:rsidR="00A639B7" w:rsidRPr="001257C7" w:rsidRDefault="00A639B7" w:rsidP="00E31D4C">
            <w:pPr>
              <w:rPr>
                <w:lang w:eastAsia="en-US" w:bidi="en-US"/>
              </w:rPr>
            </w:pPr>
            <w:r w:rsidRPr="001257C7">
              <w:rPr>
                <w:lang w:eastAsia="en-US" w:bidi="en-US"/>
              </w:rPr>
              <w:t xml:space="preserve">№ </w:t>
            </w:r>
            <w:proofErr w:type="gramStart"/>
            <w:r w:rsidRPr="001257C7">
              <w:rPr>
                <w:lang w:eastAsia="en-US" w:bidi="en-US"/>
              </w:rPr>
              <w:t>п</w:t>
            </w:r>
            <w:proofErr w:type="gramEnd"/>
            <w:r w:rsidRPr="001257C7">
              <w:rPr>
                <w:lang w:eastAsia="en-US" w:bidi="en-US"/>
              </w:rPr>
              <w:t>/п</w:t>
            </w:r>
          </w:p>
        </w:tc>
        <w:tc>
          <w:tcPr>
            <w:tcW w:w="6120" w:type="dxa"/>
            <w:shd w:val="clear" w:color="auto" w:fill="auto"/>
          </w:tcPr>
          <w:p w:rsidR="00A639B7" w:rsidRPr="001257C7" w:rsidRDefault="00A639B7" w:rsidP="00E31D4C">
            <w:pPr>
              <w:rPr>
                <w:lang w:eastAsia="en-US" w:bidi="en-US"/>
              </w:rPr>
            </w:pPr>
            <w:r w:rsidRPr="001257C7">
              <w:rPr>
                <w:lang w:eastAsia="en-US" w:bidi="en-US"/>
              </w:rPr>
              <w:t xml:space="preserve">Наименование </w:t>
            </w:r>
          </w:p>
        </w:tc>
        <w:tc>
          <w:tcPr>
            <w:tcW w:w="1620" w:type="dxa"/>
            <w:shd w:val="clear" w:color="auto" w:fill="auto"/>
          </w:tcPr>
          <w:p w:rsidR="00A639B7" w:rsidRPr="001257C7" w:rsidRDefault="00A639B7" w:rsidP="00E31D4C">
            <w:pPr>
              <w:jc w:val="center"/>
              <w:rPr>
                <w:lang w:eastAsia="en-US" w:bidi="en-US"/>
              </w:rPr>
            </w:pPr>
            <w:r w:rsidRPr="001257C7">
              <w:rPr>
                <w:lang w:eastAsia="en-US" w:bidi="en-US"/>
              </w:rPr>
              <w:t>Ед. изм.</w:t>
            </w:r>
          </w:p>
        </w:tc>
        <w:tc>
          <w:tcPr>
            <w:tcW w:w="1651" w:type="dxa"/>
            <w:shd w:val="clear" w:color="auto" w:fill="auto"/>
          </w:tcPr>
          <w:p w:rsidR="00A639B7" w:rsidRPr="001257C7" w:rsidRDefault="00A639B7" w:rsidP="00E31D4C">
            <w:pPr>
              <w:rPr>
                <w:lang w:eastAsia="en-US" w:bidi="en-US"/>
              </w:rPr>
            </w:pPr>
            <w:r w:rsidRPr="001257C7">
              <w:rPr>
                <w:lang w:eastAsia="en-US" w:bidi="en-US"/>
              </w:rPr>
              <w:t>Количество</w:t>
            </w:r>
          </w:p>
        </w:tc>
      </w:tr>
      <w:tr w:rsidR="00A639B7" w:rsidRPr="001257C7" w:rsidTr="00E31D4C">
        <w:trPr>
          <w:trHeight w:val="270"/>
        </w:trPr>
        <w:tc>
          <w:tcPr>
            <w:tcW w:w="828" w:type="dxa"/>
            <w:shd w:val="clear" w:color="auto" w:fill="auto"/>
          </w:tcPr>
          <w:p w:rsidR="00A639B7" w:rsidRPr="001257C7" w:rsidRDefault="00A639B7" w:rsidP="00E31D4C">
            <w:pPr>
              <w:jc w:val="center"/>
              <w:rPr>
                <w:lang w:eastAsia="en-US" w:bidi="en-US"/>
              </w:rPr>
            </w:pPr>
            <w:r w:rsidRPr="001257C7">
              <w:rPr>
                <w:lang w:eastAsia="en-US" w:bidi="en-US"/>
              </w:rPr>
              <w:t>1</w:t>
            </w:r>
          </w:p>
        </w:tc>
        <w:tc>
          <w:tcPr>
            <w:tcW w:w="6120" w:type="dxa"/>
            <w:shd w:val="clear" w:color="auto" w:fill="auto"/>
          </w:tcPr>
          <w:p w:rsidR="00A639B7" w:rsidRPr="001257C7" w:rsidRDefault="00A639B7" w:rsidP="00E31D4C">
            <w:pPr>
              <w:autoSpaceDE w:val="0"/>
              <w:autoSpaceDN w:val="0"/>
              <w:adjustRightInd w:val="0"/>
            </w:pPr>
            <w:r>
              <w:rPr>
                <w:color w:val="000000"/>
              </w:rPr>
              <w:t xml:space="preserve">Шкаф сухого хранения </w:t>
            </w:r>
            <w:r>
              <w:rPr>
                <w:color w:val="000000"/>
                <w:lang w:val="en-US"/>
              </w:rPr>
              <w:t>DC</w:t>
            </w:r>
            <w:r w:rsidRPr="007D2AE0">
              <w:rPr>
                <w:color w:val="000000"/>
              </w:rPr>
              <w:t>-2</w:t>
            </w:r>
            <w:r>
              <w:rPr>
                <w:color w:val="000000"/>
                <w:lang w:val="en-US"/>
              </w:rPr>
              <w:t>G</w:t>
            </w:r>
            <w:r w:rsidRPr="007D2AE0">
              <w:rPr>
                <w:color w:val="000000"/>
              </w:rPr>
              <w:t xml:space="preserve"> </w:t>
            </w:r>
            <w:r>
              <w:rPr>
                <w:color w:val="000000"/>
                <w:lang w:val="en-US"/>
              </w:rPr>
              <w:t>ESD</w:t>
            </w:r>
            <w:r w:rsidRPr="007D2AE0">
              <w:rPr>
                <w:color w:val="000000"/>
              </w:rPr>
              <w:t xml:space="preserve"> </w:t>
            </w:r>
            <w:proofErr w:type="gramStart"/>
            <w:r>
              <w:t xml:space="preserve">( </w:t>
            </w:r>
            <w:proofErr w:type="gramEnd"/>
            <w:r>
              <w:t>или эквивалент)</w:t>
            </w:r>
          </w:p>
        </w:tc>
        <w:tc>
          <w:tcPr>
            <w:tcW w:w="1620" w:type="dxa"/>
            <w:shd w:val="clear" w:color="auto" w:fill="auto"/>
          </w:tcPr>
          <w:p w:rsidR="00A639B7" w:rsidRPr="001257C7" w:rsidRDefault="00A639B7" w:rsidP="00E31D4C">
            <w:pPr>
              <w:jc w:val="center"/>
              <w:rPr>
                <w:lang w:eastAsia="en-US" w:bidi="en-US"/>
              </w:rPr>
            </w:pPr>
            <w:r w:rsidRPr="001257C7">
              <w:rPr>
                <w:lang w:eastAsia="en-US" w:bidi="en-US"/>
              </w:rPr>
              <w:t>Шт.</w:t>
            </w:r>
          </w:p>
        </w:tc>
        <w:tc>
          <w:tcPr>
            <w:tcW w:w="1651" w:type="dxa"/>
            <w:shd w:val="clear" w:color="auto" w:fill="auto"/>
          </w:tcPr>
          <w:p w:rsidR="00A639B7" w:rsidRPr="00071D2E" w:rsidRDefault="00A639B7" w:rsidP="00E31D4C">
            <w:pPr>
              <w:jc w:val="center"/>
              <w:rPr>
                <w:lang w:eastAsia="en-US" w:bidi="en-US"/>
              </w:rPr>
            </w:pPr>
            <w:r>
              <w:rPr>
                <w:lang w:eastAsia="en-US" w:bidi="en-US"/>
              </w:rPr>
              <w:t>1</w:t>
            </w:r>
          </w:p>
        </w:tc>
      </w:tr>
      <w:tr w:rsidR="00A639B7" w:rsidRPr="001257C7" w:rsidTr="00E31D4C">
        <w:trPr>
          <w:trHeight w:val="270"/>
        </w:trPr>
        <w:tc>
          <w:tcPr>
            <w:tcW w:w="828" w:type="dxa"/>
            <w:shd w:val="clear" w:color="auto" w:fill="auto"/>
          </w:tcPr>
          <w:p w:rsidR="00A639B7" w:rsidRPr="001257C7" w:rsidRDefault="00A639B7" w:rsidP="00E31D4C">
            <w:pPr>
              <w:jc w:val="center"/>
              <w:rPr>
                <w:lang w:val="en-US" w:eastAsia="en-US" w:bidi="en-US"/>
              </w:rPr>
            </w:pPr>
            <w:r w:rsidRPr="001257C7">
              <w:rPr>
                <w:lang w:val="en-US" w:eastAsia="en-US" w:bidi="en-US"/>
              </w:rPr>
              <w:t>2</w:t>
            </w:r>
          </w:p>
        </w:tc>
        <w:tc>
          <w:tcPr>
            <w:tcW w:w="6120" w:type="dxa"/>
            <w:shd w:val="clear" w:color="auto" w:fill="auto"/>
          </w:tcPr>
          <w:p w:rsidR="00A639B7" w:rsidRPr="00970BA1" w:rsidRDefault="00A639B7" w:rsidP="00E31D4C">
            <w:pPr>
              <w:rPr>
                <w:lang w:eastAsia="en-US" w:bidi="en-US"/>
              </w:rPr>
            </w:pPr>
            <w:r>
              <w:rPr>
                <w:lang w:eastAsia="en-US" w:bidi="en-US"/>
              </w:rPr>
              <w:t xml:space="preserve">Полка в комплекте (2 </w:t>
            </w:r>
            <w:proofErr w:type="spellStart"/>
            <w:proofErr w:type="gramStart"/>
            <w:r>
              <w:rPr>
                <w:lang w:eastAsia="en-US" w:bidi="en-US"/>
              </w:rPr>
              <w:t>шт</w:t>
            </w:r>
            <w:proofErr w:type="spellEnd"/>
            <w:proofErr w:type="gramEnd"/>
            <w:r>
              <w:rPr>
                <w:lang w:eastAsia="en-US" w:bidi="en-US"/>
              </w:rPr>
              <w:t>)</w:t>
            </w:r>
          </w:p>
        </w:tc>
        <w:tc>
          <w:tcPr>
            <w:tcW w:w="1620" w:type="dxa"/>
            <w:shd w:val="clear" w:color="auto" w:fill="auto"/>
          </w:tcPr>
          <w:p w:rsidR="00A639B7" w:rsidRPr="001257C7" w:rsidRDefault="00A639B7" w:rsidP="00E31D4C">
            <w:pPr>
              <w:jc w:val="center"/>
              <w:rPr>
                <w:lang w:eastAsia="en-US" w:bidi="en-US"/>
              </w:rPr>
            </w:pPr>
            <w:r w:rsidRPr="001257C7">
              <w:rPr>
                <w:lang w:eastAsia="en-US" w:bidi="en-US"/>
              </w:rPr>
              <w:t>Шт.</w:t>
            </w:r>
          </w:p>
        </w:tc>
        <w:tc>
          <w:tcPr>
            <w:tcW w:w="1651" w:type="dxa"/>
            <w:shd w:val="clear" w:color="auto" w:fill="auto"/>
          </w:tcPr>
          <w:p w:rsidR="00A639B7" w:rsidRPr="001257C7" w:rsidRDefault="00A639B7" w:rsidP="00E31D4C">
            <w:pPr>
              <w:jc w:val="center"/>
              <w:rPr>
                <w:lang w:eastAsia="en-US" w:bidi="en-US"/>
              </w:rPr>
            </w:pPr>
            <w:r>
              <w:rPr>
                <w:lang w:eastAsia="en-US" w:bidi="en-US"/>
              </w:rPr>
              <w:t>1</w:t>
            </w:r>
          </w:p>
        </w:tc>
      </w:tr>
      <w:tr w:rsidR="00A639B7" w:rsidRPr="001257C7" w:rsidTr="00E31D4C">
        <w:trPr>
          <w:trHeight w:val="349"/>
        </w:trPr>
        <w:tc>
          <w:tcPr>
            <w:tcW w:w="828" w:type="dxa"/>
            <w:shd w:val="clear" w:color="auto" w:fill="auto"/>
          </w:tcPr>
          <w:p w:rsidR="00A639B7" w:rsidRPr="001257C7" w:rsidRDefault="00A639B7" w:rsidP="00E31D4C">
            <w:pPr>
              <w:jc w:val="center"/>
              <w:rPr>
                <w:lang w:eastAsia="en-US" w:bidi="en-US"/>
              </w:rPr>
            </w:pPr>
            <w:r w:rsidRPr="001257C7">
              <w:rPr>
                <w:lang w:eastAsia="en-US" w:bidi="en-US"/>
              </w:rPr>
              <w:t>3</w:t>
            </w:r>
          </w:p>
        </w:tc>
        <w:tc>
          <w:tcPr>
            <w:tcW w:w="6120" w:type="dxa"/>
            <w:shd w:val="clear" w:color="auto" w:fill="auto"/>
          </w:tcPr>
          <w:p w:rsidR="00A639B7" w:rsidRPr="001257C7" w:rsidRDefault="00A639B7" w:rsidP="00E31D4C">
            <w:pPr>
              <w:rPr>
                <w:lang w:eastAsia="en-US" w:bidi="en-US"/>
              </w:rPr>
            </w:pPr>
            <w:r w:rsidRPr="001257C7">
              <w:rPr>
                <w:lang w:eastAsia="en-US" w:bidi="en-US"/>
              </w:rPr>
              <w:t>Паспорт.</w:t>
            </w:r>
          </w:p>
        </w:tc>
        <w:tc>
          <w:tcPr>
            <w:tcW w:w="1620" w:type="dxa"/>
            <w:shd w:val="clear" w:color="auto" w:fill="auto"/>
          </w:tcPr>
          <w:p w:rsidR="00A639B7" w:rsidRPr="001257C7" w:rsidRDefault="00A639B7" w:rsidP="00E31D4C">
            <w:pPr>
              <w:jc w:val="center"/>
              <w:rPr>
                <w:lang w:eastAsia="en-US" w:bidi="en-US"/>
              </w:rPr>
            </w:pPr>
            <w:r w:rsidRPr="001257C7">
              <w:rPr>
                <w:lang w:eastAsia="en-US" w:bidi="en-US"/>
              </w:rPr>
              <w:t>Шт.</w:t>
            </w:r>
          </w:p>
        </w:tc>
        <w:tc>
          <w:tcPr>
            <w:tcW w:w="1651" w:type="dxa"/>
            <w:shd w:val="clear" w:color="auto" w:fill="auto"/>
          </w:tcPr>
          <w:p w:rsidR="00A639B7" w:rsidRPr="001257C7" w:rsidRDefault="00A639B7" w:rsidP="00E31D4C">
            <w:pPr>
              <w:jc w:val="center"/>
              <w:rPr>
                <w:lang w:eastAsia="en-US" w:bidi="en-US"/>
              </w:rPr>
            </w:pPr>
            <w:r>
              <w:rPr>
                <w:lang w:eastAsia="en-US" w:bidi="en-US"/>
              </w:rPr>
              <w:t>1</w:t>
            </w:r>
          </w:p>
        </w:tc>
      </w:tr>
    </w:tbl>
    <w:p w:rsidR="00A639B7" w:rsidRDefault="00A639B7" w:rsidP="00A639B7">
      <w:pPr>
        <w:jc w:val="both"/>
        <w:rPr>
          <w:b/>
          <w:sz w:val="22"/>
        </w:rPr>
      </w:pPr>
    </w:p>
    <w:p w:rsidR="00A639B7" w:rsidRDefault="00A639B7" w:rsidP="00A639B7">
      <w:pPr>
        <w:jc w:val="both"/>
        <w:rPr>
          <w:i/>
          <w:sz w:val="22"/>
          <w:u w:val="single"/>
        </w:rPr>
      </w:pPr>
      <w:r w:rsidRPr="00537B5B">
        <w:rPr>
          <w:b/>
          <w:sz w:val="22"/>
        </w:rPr>
        <w:t xml:space="preserve">7. Требования к проведению пусконаладочных работ (при наличии): </w:t>
      </w:r>
      <w:r>
        <w:rPr>
          <w:i/>
          <w:sz w:val="22"/>
          <w:u w:val="single"/>
        </w:rPr>
        <w:t>не требуется</w:t>
      </w:r>
    </w:p>
    <w:p w:rsidR="00A639B7" w:rsidRPr="00537B5B" w:rsidRDefault="00A639B7" w:rsidP="00A639B7">
      <w:pPr>
        <w:jc w:val="both"/>
        <w:rPr>
          <w:b/>
          <w:i/>
          <w:sz w:val="22"/>
        </w:rPr>
      </w:pPr>
    </w:p>
    <w:p w:rsidR="00A639B7" w:rsidRPr="00537B5B" w:rsidRDefault="00A639B7" w:rsidP="00A639B7">
      <w:pPr>
        <w:jc w:val="both"/>
        <w:rPr>
          <w:b/>
          <w:sz w:val="22"/>
        </w:rPr>
      </w:pPr>
      <w:r w:rsidRPr="00537B5B">
        <w:rPr>
          <w:b/>
          <w:sz w:val="22"/>
        </w:rPr>
        <w:t xml:space="preserve">8. Общие эксплуатационные и технические требования к поставляемому товару (работам, услугам): </w:t>
      </w:r>
    </w:p>
    <w:p w:rsidR="00A639B7" w:rsidRPr="0019232D" w:rsidRDefault="00A639B7" w:rsidP="00A639B7">
      <w:pPr>
        <w:suppressAutoHyphens/>
        <w:jc w:val="both"/>
      </w:pPr>
      <w:r w:rsidRPr="0019232D">
        <w:rPr>
          <w:bCs/>
        </w:rPr>
        <w:t xml:space="preserve">• </w:t>
      </w:r>
      <w:r w:rsidRPr="0019232D">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A639B7" w:rsidRDefault="00A639B7" w:rsidP="00A639B7">
      <w:pPr>
        <w:suppressAutoHyphens/>
        <w:jc w:val="both"/>
      </w:pPr>
      <w:r w:rsidRPr="0019232D">
        <w:rPr>
          <w:bCs/>
        </w:rPr>
        <w:t xml:space="preserve">• </w:t>
      </w:r>
      <w:r w:rsidRPr="0019232D">
        <w:t>Товар должен быть поставлен комплектно</w:t>
      </w:r>
      <w:r>
        <w:t>,</w:t>
      </w:r>
      <w:r w:rsidRPr="0019232D">
        <w:t xml:space="preserve"> и обеспечивать конструктивную и функциональную совместимость.</w:t>
      </w:r>
    </w:p>
    <w:p w:rsidR="00A639B7" w:rsidRDefault="00A639B7" w:rsidP="00A639B7">
      <w:pPr>
        <w:spacing w:after="120"/>
        <w:rPr>
          <w:b/>
          <w:sz w:val="22"/>
        </w:rPr>
      </w:pPr>
    </w:p>
    <w:p w:rsidR="00A639B7" w:rsidRPr="00537B5B" w:rsidRDefault="00A639B7" w:rsidP="00A639B7">
      <w:pPr>
        <w:spacing w:after="120"/>
        <w:rPr>
          <w:b/>
          <w:sz w:val="22"/>
        </w:rPr>
      </w:pPr>
      <w:r w:rsidRPr="00537B5B">
        <w:rPr>
          <w:b/>
          <w:sz w:val="22"/>
        </w:rPr>
        <w:t>9. Требования к гарантийному и техническому обслуживанию товара (работ, услуг):</w:t>
      </w:r>
    </w:p>
    <w:p w:rsidR="00A639B7" w:rsidRPr="0019232D" w:rsidRDefault="00A639B7" w:rsidP="00A639B7">
      <w:pPr>
        <w:jc w:val="both"/>
      </w:pPr>
      <w:r w:rsidRPr="00537B5B">
        <w:rPr>
          <w:b/>
          <w:sz w:val="22"/>
        </w:rPr>
        <w:t xml:space="preserve"> </w:t>
      </w:r>
      <w:r w:rsidRPr="0019232D">
        <w:rPr>
          <w:bCs/>
        </w:rPr>
        <w:t xml:space="preserve">• </w:t>
      </w:r>
      <w:r w:rsidRPr="0019232D">
        <w:t>Срок гарантии - н</w:t>
      </w:r>
      <w:r>
        <w:t>е менее 12 месяцев после ввода Т</w:t>
      </w:r>
      <w:r w:rsidRPr="0019232D">
        <w:t>овара  в эксплуатацию. Если производитель пре</w:t>
      </w:r>
      <w:r>
        <w:t>доставляет гарантийный срок на т</w:t>
      </w:r>
      <w:r w:rsidRPr="0019232D">
        <w:t>овар более 12 месяцев, Поставщик обязан предоставить  гарантийное обслуживание на срок, равный сроку производителя.</w:t>
      </w:r>
    </w:p>
    <w:p w:rsidR="00A639B7" w:rsidRPr="0019232D" w:rsidRDefault="00A639B7" w:rsidP="00A639B7">
      <w:pPr>
        <w:jc w:val="both"/>
      </w:pPr>
      <w:r w:rsidRPr="0019232D">
        <w:rPr>
          <w:bCs/>
        </w:rPr>
        <w:t xml:space="preserve">• </w:t>
      </w:r>
      <w:r w:rsidRPr="0019232D">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A639B7" w:rsidRPr="0019232D" w:rsidRDefault="00A639B7" w:rsidP="00A639B7">
      <w:pPr>
        <w:jc w:val="both"/>
      </w:pPr>
      <w:r w:rsidRPr="0019232D">
        <w:rPr>
          <w:bCs/>
        </w:rPr>
        <w:t xml:space="preserve">• </w:t>
      </w:r>
      <w:r w:rsidRPr="0019232D">
        <w:t>Гарантийное обслуживание Товара должно осуществляться Поставщиком  в течение всего гарантийного срока.</w:t>
      </w:r>
    </w:p>
    <w:p w:rsidR="00A639B7" w:rsidRDefault="00A639B7" w:rsidP="00A639B7">
      <w:pPr>
        <w:jc w:val="both"/>
      </w:pPr>
      <w:r w:rsidRPr="0019232D">
        <w:rPr>
          <w:bCs/>
        </w:rPr>
        <w:t xml:space="preserve">• </w:t>
      </w:r>
      <w:r w:rsidRPr="0019232D">
        <w:t>Все расходы на обслуживание Товара в гарантийный срок осуществляются за счет Поставщика.</w:t>
      </w:r>
    </w:p>
    <w:p w:rsidR="00A639B7" w:rsidRPr="0019232D" w:rsidRDefault="00A639B7" w:rsidP="00A639B7">
      <w:pPr>
        <w:jc w:val="both"/>
      </w:pPr>
    </w:p>
    <w:p w:rsidR="00A639B7" w:rsidRPr="00537B5B" w:rsidRDefault="00A639B7" w:rsidP="00A639B7">
      <w:pPr>
        <w:spacing w:after="120"/>
        <w:rPr>
          <w:b/>
          <w:sz w:val="22"/>
        </w:rPr>
      </w:pPr>
      <w:r w:rsidRPr="00537B5B">
        <w:rPr>
          <w:b/>
          <w:sz w:val="22"/>
        </w:rPr>
        <w:t xml:space="preserve">10. Требования к упаковке: </w:t>
      </w:r>
    </w:p>
    <w:p w:rsidR="00A639B7" w:rsidRPr="008473BB" w:rsidRDefault="00A639B7" w:rsidP="00A639B7">
      <w:pPr>
        <w:suppressAutoHyphens/>
        <w:jc w:val="both"/>
      </w:pPr>
      <w:r w:rsidRPr="0019232D">
        <w:rPr>
          <w:bCs/>
        </w:rPr>
        <w:t xml:space="preserve">• </w:t>
      </w:r>
      <w:r>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639B7" w:rsidRDefault="00A639B7" w:rsidP="00A639B7">
      <w:pPr>
        <w:jc w:val="both"/>
        <w:rPr>
          <w:b/>
          <w:sz w:val="22"/>
        </w:rPr>
      </w:pPr>
    </w:p>
    <w:p w:rsidR="00A639B7" w:rsidRPr="00537B5B" w:rsidRDefault="00A639B7" w:rsidP="00A639B7">
      <w:pPr>
        <w:jc w:val="both"/>
        <w:rPr>
          <w:b/>
          <w:sz w:val="22"/>
        </w:rPr>
      </w:pPr>
      <w:r w:rsidRPr="00537B5B">
        <w:rPr>
          <w:b/>
          <w:sz w:val="22"/>
        </w:rPr>
        <w:t xml:space="preserve">11. Прочие дополнительные требования к товару: </w:t>
      </w:r>
    </w:p>
    <w:p w:rsidR="00A639B7" w:rsidRDefault="00A639B7" w:rsidP="00A639B7">
      <w:pPr>
        <w:suppressAutoHyphens/>
      </w:pPr>
      <w:r w:rsidRPr="0019232D">
        <w:rPr>
          <w:bCs/>
        </w:rPr>
        <w:t xml:space="preserve">• </w:t>
      </w:r>
      <w:r w:rsidRPr="00253E0E">
        <w:t xml:space="preserve">Дата выпуска товара – не ранее </w:t>
      </w:r>
      <w:r>
        <w:t>2020 г</w:t>
      </w:r>
      <w:r w:rsidRPr="00253E0E">
        <w:t>од</w:t>
      </w:r>
      <w:r>
        <w:t>а</w:t>
      </w:r>
      <w:r w:rsidRPr="00253E0E">
        <w:t>.</w:t>
      </w:r>
    </w:p>
    <w:p w:rsidR="00A639B7" w:rsidRPr="0019232D" w:rsidRDefault="00A639B7" w:rsidP="00A639B7">
      <w:pPr>
        <w:jc w:val="both"/>
      </w:pPr>
      <w:r w:rsidRPr="0019232D">
        <w:rPr>
          <w:bCs/>
        </w:rPr>
        <w:t xml:space="preserve">• </w:t>
      </w:r>
      <w:r>
        <w:t>Поставляемое оборудование должно быть новым, не бывшим в употреблении, не восстановленным, промышленного производства, не должно иметь дефектов.</w:t>
      </w:r>
    </w:p>
    <w:p w:rsidR="00A639B7" w:rsidRDefault="00A639B7" w:rsidP="00A639B7">
      <w:pPr>
        <w:jc w:val="both"/>
        <w:rPr>
          <w:sz w:val="16"/>
        </w:rPr>
      </w:pPr>
    </w:p>
    <w:p w:rsidR="00A639B7" w:rsidRDefault="00A639B7" w:rsidP="00A639B7">
      <w:pPr>
        <w:jc w:val="both"/>
        <w:rPr>
          <w:sz w:val="16"/>
        </w:rPr>
      </w:pPr>
    </w:p>
    <w:p w:rsidR="00A639B7" w:rsidRDefault="00A639B7" w:rsidP="00A639B7">
      <w:pPr>
        <w:jc w:val="both"/>
        <w:rPr>
          <w:sz w:val="16"/>
        </w:rPr>
      </w:pPr>
    </w:p>
    <w:p w:rsidR="00A639B7" w:rsidRDefault="00A639B7" w:rsidP="00A639B7">
      <w:pPr>
        <w:jc w:val="both"/>
        <w:rPr>
          <w:sz w:val="16"/>
        </w:rPr>
      </w:pPr>
    </w:p>
    <w:p w:rsidR="00A639B7" w:rsidRDefault="00A639B7" w:rsidP="009C6746">
      <w:pPr>
        <w:spacing w:after="60"/>
        <w:jc w:val="center"/>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3E6D1A">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3E6D1A">
      <w:rPr>
        <w:b/>
        <w:bCs/>
        <w:noProof/>
      </w:rPr>
      <w:t>8</w:t>
    </w:r>
    <w:r>
      <w:rPr>
        <w:b/>
        <w:bCs/>
      </w:rPr>
      <w:fldChar w:fldCharType="end"/>
    </w:r>
  </w:p>
  <w:p w:rsidR="00723B2F" w:rsidRPr="0076754C" w:rsidRDefault="00447DA4" w:rsidP="002B3A34">
    <w:pPr>
      <w:pStyle w:val="af"/>
    </w:pPr>
    <w:r w:rsidRPr="00DB65B1">
      <w:rPr>
        <w:b/>
        <w:bCs/>
        <w:sz w:val="20"/>
        <w:szCs w:val="20"/>
        <w:lang w:val="x-none"/>
      </w:rPr>
      <w:t>1922187340751452408002777</w:t>
    </w:r>
    <w:r>
      <w:rPr>
        <w:b/>
        <w:bCs/>
        <w:sz w:val="20"/>
        <w:szCs w:val="20"/>
      </w:rPr>
      <w:t>/</w:t>
    </w:r>
    <w:r w:rsidR="00723B2F">
      <w:rPr>
        <w:b/>
        <w:bCs/>
        <w:sz w:val="20"/>
        <w:szCs w:val="20"/>
      </w:rPr>
      <w:t>0605-20</w:t>
    </w:r>
    <w:r w:rsidR="0076754C">
      <w:rPr>
        <w:b/>
        <w:bCs/>
        <w:sz w:val="20"/>
        <w:szCs w:val="20"/>
      </w:rPr>
      <w:t>21</w:t>
    </w:r>
    <w:r w:rsidR="00723B2F">
      <w:rPr>
        <w:b/>
        <w:bCs/>
        <w:sz w:val="20"/>
        <w:szCs w:val="20"/>
      </w:rPr>
      <w:t>-00</w:t>
    </w:r>
    <w:r w:rsidR="0076754C">
      <w:rPr>
        <w:b/>
        <w:bCs/>
        <w:sz w:val="20"/>
        <w:szCs w:val="20"/>
      </w:rPr>
      <w:t>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4AAA"/>
    <w:rsid w:val="001B2267"/>
    <w:rsid w:val="001B3B78"/>
    <w:rsid w:val="001C431C"/>
    <w:rsid w:val="001F289A"/>
    <w:rsid w:val="00212187"/>
    <w:rsid w:val="00223A70"/>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3E6D1A"/>
    <w:rsid w:val="004058F7"/>
    <w:rsid w:val="00407AED"/>
    <w:rsid w:val="00431306"/>
    <w:rsid w:val="00447DA4"/>
    <w:rsid w:val="00452D18"/>
    <w:rsid w:val="00456824"/>
    <w:rsid w:val="00462E6C"/>
    <w:rsid w:val="004634F2"/>
    <w:rsid w:val="004727C2"/>
    <w:rsid w:val="004A7A8E"/>
    <w:rsid w:val="004B3240"/>
    <w:rsid w:val="004B4217"/>
    <w:rsid w:val="004C74A7"/>
    <w:rsid w:val="004D0DA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A46A3"/>
    <w:rsid w:val="006A7158"/>
    <w:rsid w:val="006C651A"/>
    <w:rsid w:val="006D180C"/>
    <w:rsid w:val="006F48C3"/>
    <w:rsid w:val="00723B2F"/>
    <w:rsid w:val="00747265"/>
    <w:rsid w:val="007517FC"/>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A509E"/>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A067E"/>
    <w:rsid w:val="00DC37E8"/>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04CF-8A69-43F8-8C29-D08F79B7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2018-11-23T13:33:00Z</cp:lastPrinted>
  <dcterms:created xsi:type="dcterms:W3CDTF">2017-03-15T15:27:00Z</dcterms:created>
  <dcterms:modified xsi:type="dcterms:W3CDTF">2021-03-25T08:06:00Z</dcterms:modified>
</cp:coreProperties>
</file>